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F35" w:rsidRPr="009A7702" w:rsidRDefault="000E5F35" w:rsidP="00C46314">
      <w:pPr>
        <w:spacing w:line="276" w:lineRule="auto"/>
        <w:jc w:val="center"/>
        <w:rPr>
          <w:rFonts w:ascii="Garamond" w:hAnsi="Garamond"/>
          <w:b/>
          <w:sz w:val="22"/>
          <w:szCs w:val="22"/>
          <w:lang w:val="hu-HU"/>
        </w:rPr>
      </w:pPr>
      <w:r w:rsidRPr="009A7702">
        <w:rPr>
          <w:rFonts w:ascii="Garamond" w:hAnsi="Garamond"/>
          <w:b/>
          <w:sz w:val="22"/>
          <w:szCs w:val="22"/>
          <w:lang w:val="hu-HU"/>
        </w:rPr>
        <w:t>Villamosmérnöki és Informatikai Kar Hallgatói Képviselet</w:t>
      </w:r>
    </w:p>
    <w:p w:rsidR="00A879EC" w:rsidRDefault="005D2E12" w:rsidP="00C46314">
      <w:pPr>
        <w:spacing w:line="276" w:lineRule="auto"/>
        <w:jc w:val="center"/>
        <w:rPr>
          <w:rFonts w:ascii="Garamond" w:hAnsi="Garamond"/>
          <w:b/>
          <w:sz w:val="22"/>
          <w:szCs w:val="22"/>
          <w:lang w:val="hu-HU"/>
        </w:rPr>
      </w:pPr>
      <w:r>
        <w:rPr>
          <w:rFonts w:ascii="Garamond" w:hAnsi="Garamond"/>
          <w:b/>
          <w:sz w:val="22"/>
          <w:szCs w:val="22"/>
          <w:lang w:val="hu-HU"/>
        </w:rPr>
        <w:t>Digitális segédanyag</w:t>
      </w:r>
      <w:r w:rsidR="00C46314" w:rsidRPr="009A7702">
        <w:rPr>
          <w:rFonts w:ascii="Garamond" w:hAnsi="Garamond"/>
          <w:b/>
          <w:sz w:val="22"/>
          <w:szCs w:val="22"/>
          <w:lang w:val="hu-HU"/>
        </w:rPr>
        <w:t xml:space="preserve"> ösztöndíj </w:t>
      </w:r>
    </w:p>
    <w:p w:rsidR="000E5F35" w:rsidRPr="009A7702" w:rsidRDefault="000E5F35" w:rsidP="00C46314">
      <w:pPr>
        <w:spacing w:line="276" w:lineRule="auto"/>
        <w:jc w:val="center"/>
        <w:rPr>
          <w:rFonts w:ascii="Garamond" w:hAnsi="Garamond"/>
          <w:b/>
          <w:sz w:val="22"/>
          <w:szCs w:val="22"/>
          <w:lang w:val="hu-HU"/>
        </w:rPr>
      </w:pPr>
      <w:r w:rsidRPr="009A7702">
        <w:rPr>
          <w:rFonts w:ascii="Garamond" w:hAnsi="Garamond"/>
          <w:b/>
          <w:sz w:val="22"/>
          <w:szCs w:val="22"/>
          <w:lang w:val="hu-HU"/>
        </w:rPr>
        <w:t>Pályázati felhívás</w:t>
      </w:r>
    </w:p>
    <w:p w:rsidR="00C46314" w:rsidRPr="009A7702" w:rsidRDefault="00C46314" w:rsidP="00C46314">
      <w:pPr>
        <w:spacing w:line="276" w:lineRule="auto"/>
        <w:jc w:val="center"/>
        <w:rPr>
          <w:rFonts w:ascii="Garamond" w:hAnsi="Garamond"/>
          <w:b/>
          <w:sz w:val="22"/>
          <w:szCs w:val="22"/>
          <w:lang w:val="hu-HU"/>
        </w:rPr>
      </w:pPr>
      <w:r w:rsidRPr="009A7702">
        <w:rPr>
          <w:rFonts w:ascii="Garamond" w:hAnsi="Garamond"/>
          <w:b/>
          <w:sz w:val="22"/>
          <w:szCs w:val="22"/>
          <w:lang w:val="hu-HU"/>
        </w:rPr>
        <w:t>2018/</w:t>
      </w:r>
      <w:r w:rsidR="00A879EC">
        <w:rPr>
          <w:rFonts w:ascii="Garamond" w:hAnsi="Garamond"/>
          <w:b/>
          <w:sz w:val="22"/>
          <w:szCs w:val="22"/>
          <w:lang w:val="hu-HU"/>
        </w:rPr>
        <w:t>20</w:t>
      </w:r>
      <w:r w:rsidRPr="009A7702">
        <w:rPr>
          <w:rFonts w:ascii="Garamond" w:hAnsi="Garamond"/>
          <w:b/>
          <w:sz w:val="22"/>
          <w:szCs w:val="22"/>
          <w:lang w:val="hu-HU"/>
        </w:rPr>
        <w:t xml:space="preserve">19. tanév </w:t>
      </w:r>
    </w:p>
    <w:p w:rsidR="00C46314" w:rsidRPr="009A7702" w:rsidRDefault="00C46314" w:rsidP="00C46314">
      <w:pPr>
        <w:spacing w:line="276" w:lineRule="auto"/>
        <w:jc w:val="center"/>
        <w:rPr>
          <w:rFonts w:ascii="Garamond" w:hAnsi="Garamond"/>
          <w:b/>
          <w:sz w:val="22"/>
          <w:szCs w:val="22"/>
          <w:lang w:val="hu-HU"/>
        </w:rPr>
      </w:pP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</w:p>
    <w:p w:rsidR="00C46314" w:rsidRPr="009A7702" w:rsidRDefault="000E5F35" w:rsidP="00C46314">
      <w:pPr>
        <w:shd w:val="clear" w:color="auto" w:fill="FFFFFF"/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 Budapesti Műszaki és Gazdaságtudományi Egyetem (BME) Villamosmérnöki és Informatikai Kar (VIK) Hallgatói Képviselet (VIK HK) ösztöndíj pályázatot hirdet a </w:t>
      </w:r>
      <w:bookmarkStart w:id="0" w:name="_GoBack"/>
      <w:bookmarkEnd w:id="0"/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BME Térítési és Juttatási Szabályzat (TJSZ) 11/A. § alapján </w:t>
      </w:r>
      <w:r w:rsidR="00C46314" w:rsidRPr="00A879EC">
        <w:rPr>
          <w:rFonts w:ascii="Garamond" w:hAnsi="Garamond"/>
          <w:sz w:val="22"/>
          <w:szCs w:val="22"/>
          <w:lang w:val="hu-HU"/>
        </w:rPr>
        <w:t xml:space="preserve">a tantervi követelményeken túlmutató jegyzetírói </w:t>
      </w: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tevékenység elismerése és ösztönzése érdekében</w:t>
      </w:r>
      <w:r w:rsidR="009A7702">
        <w:rPr>
          <w:rFonts w:ascii="Garamond" w:hAnsi="Garamond"/>
          <w:color w:val="000000"/>
          <w:sz w:val="22"/>
          <w:szCs w:val="22"/>
          <w:lang w:val="hu-HU" w:eastAsia="hu-HU"/>
        </w:rPr>
        <w:t>.</w:t>
      </w:r>
    </w:p>
    <w:p w:rsidR="000E5F35" w:rsidRPr="009A7702" w:rsidRDefault="000E5F35" w:rsidP="00C46314">
      <w:pPr>
        <w:shd w:val="clear" w:color="auto" w:fill="FFFFFF"/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/>
        </w:rPr>
      </w:pPr>
    </w:p>
    <w:p w:rsidR="000E5F35" w:rsidRPr="009A7702" w:rsidRDefault="00C46314" w:rsidP="00C46314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rFonts w:ascii="Garamond" w:hAnsi="Garamond"/>
          <w:b/>
          <w:color w:val="000000"/>
          <w:sz w:val="22"/>
          <w:szCs w:val="22"/>
        </w:rPr>
      </w:pPr>
      <w:r w:rsidRPr="009A7702">
        <w:rPr>
          <w:rFonts w:ascii="Garamond" w:hAnsi="Garamond"/>
          <w:b/>
          <w:color w:val="000000"/>
          <w:sz w:val="22"/>
          <w:szCs w:val="22"/>
        </w:rPr>
        <w:t>P</w:t>
      </w:r>
      <w:r w:rsidR="000E5F35" w:rsidRPr="009A7702">
        <w:rPr>
          <w:rFonts w:ascii="Garamond" w:hAnsi="Garamond"/>
          <w:b/>
          <w:color w:val="000000"/>
          <w:sz w:val="22"/>
          <w:szCs w:val="22"/>
        </w:rPr>
        <w:t>ályázati feltételei</w:t>
      </w:r>
    </w:p>
    <w:p w:rsidR="000E5F35" w:rsidRPr="009A7702" w:rsidRDefault="000E5F35" w:rsidP="00A879EC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 pályázaton részt vehet a VIK bármely teljes idejű alap-, mester- vagy doktori képzésének </w:t>
      </w:r>
      <w:r w:rsidR="00F054B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az értékelt időszakban </w:t>
      </w: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aktív hallgatói jogviszonnyal rendelkező hallgatója. A pályázó csak olyan jegyzettel pályázhat, amely után nem részesül egyéb díjazásban (pl. megbízási díj).</w:t>
      </w:r>
    </w:p>
    <w:p w:rsidR="000E5F35" w:rsidRPr="009A7702" w:rsidRDefault="000E5F35" w:rsidP="00A879EC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Közéleti teljesítményét a hallgató a TJSZ 8. § (4) bekezdésében foglaltak alapján csak egyszer ismertetheti el.</w:t>
      </w:r>
    </w:p>
    <w:p w:rsidR="00D145C4" w:rsidRDefault="000E5F35" w:rsidP="00C4631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A hallgatónak pályázata esetén jeleznie kell, ha az elismertetni kívánt teljesítménnyel/tevékenységgel máshova pályázott, és a bírálat folyamatban van, valamint korábban máshol elismertetett teljesítménnyel/tevékenységgel nem pályázhat.</w:t>
      </w: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A pályázó beleegyezik, hogy a segédanyaga lektorálás és korrigálás után felkerül a VIK Wiki-re (</w:t>
      </w:r>
      <w:hyperlink r:id="rId8" w:history="1">
        <w:r w:rsidRPr="009A7702">
          <w:rPr>
            <w:rFonts w:ascii="Garamond" w:hAnsi="Garamond"/>
            <w:color w:val="000000"/>
            <w:sz w:val="22"/>
            <w:szCs w:val="22"/>
            <w:lang w:val="hu-HU" w:eastAsia="hu-HU"/>
          </w:rPr>
          <w:t>http://wiki.sch.bme.hu</w:t>
        </w:r>
      </w:hyperlink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), a VIK HK a jegyzetet a </w:t>
      </w:r>
      <w:proofErr w:type="spellStart"/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Creative</w:t>
      </w:r>
      <w:proofErr w:type="spellEnd"/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 </w:t>
      </w:r>
      <w:proofErr w:type="spellStart"/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Commons</w:t>
      </w:r>
      <w:proofErr w:type="spellEnd"/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 Nevezd meg! – Így add tovább! 3.0 (röviden </w:t>
      </w:r>
      <w:hyperlink r:id="rId9" w:history="1">
        <w:r w:rsidRPr="009A7702">
          <w:rPr>
            <w:rFonts w:ascii="Garamond" w:hAnsi="Garamond"/>
            <w:color w:val="000000"/>
            <w:sz w:val="22"/>
            <w:szCs w:val="22"/>
            <w:lang w:val="hu-HU" w:eastAsia="hu-HU"/>
          </w:rPr>
          <w:t>CC-BY-SA-3.0</w:t>
        </w:r>
      </w:hyperlink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) licenc alatt bocsátja rendelkezésre.</w:t>
      </w:r>
    </w:p>
    <w:p w:rsidR="000E5F35" w:rsidRPr="009A7702" w:rsidRDefault="000E5F35" w:rsidP="00C46314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rFonts w:ascii="Garamond" w:hAnsi="Garamond"/>
          <w:b/>
          <w:color w:val="000000"/>
          <w:sz w:val="22"/>
          <w:szCs w:val="22"/>
        </w:rPr>
      </w:pPr>
    </w:p>
    <w:p w:rsidR="000E5F35" w:rsidRPr="009A7702" w:rsidRDefault="000E5F35" w:rsidP="00C46314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rFonts w:ascii="Garamond" w:hAnsi="Garamond"/>
          <w:b/>
          <w:color w:val="000000"/>
          <w:sz w:val="22"/>
          <w:szCs w:val="22"/>
        </w:rPr>
      </w:pPr>
      <w:r w:rsidRPr="009A7702">
        <w:rPr>
          <w:rFonts w:ascii="Garamond" w:hAnsi="Garamond"/>
          <w:b/>
          <w:color w:val="000000"/>
          <w:sz w:val="22"/>
          <w:szCs w:val="22"/>
        </w:rPr>
        <w:t>Elbírálás alapelvei</w:t>
      </w:r>
    </w:p>
    <w:p w:rsidR="000E5F35" w:rsidRPr="009A7702" w:rsidRDefault="000E5F35" w:rsidP="00A879EC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/>
        </w:rPr>
      </w:pPr>
      <w:r w:rsidRPr="009A7702">
        <w:rPr>
          <w:rFonts w:ascii="Garamond" w:hAnsi="Garamond"/>
          <w:color w:val="000000"/>
          <w:sz w:val="22"/>
          <w:szCs w:val="22"/>
          <w:lang w:val="hu-HU"/>
        </w:rPr>
        <w:t xml:space="preserve">A pályázat elbírálását a VIK HK saját hatáskörben végzi a jelen pályázatban meghatározott pontrendszer alapján. </w:t>
      </w: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Pályázatot benyújtó hallgató nem vehet részt a pályázatok elbírálásában. A tárgy tárgyfelelős oktatójának javaslata hiányában a pályázat elutasításra kerül.</w:t>
      </w:r>
    </w:p>
    <w:p w:rsidR="000E5F35" w:rsidRPr="009A7702" w:rsidRDefault="000E5F35" w:rsidP="00C46314">
      <w:pPr>
        <w:pStyle w:val="NormlWeb"/>
        <w:shd w:val="clear" w:color="auto" w:fill="FFFFFF"/>
        <w:spacing w:before="0" w:beforeAutospacing="0" w:after="0" w:afterAutospacing="0" w:line="276" w:lineRule="auto"/>
        <w:ind w:firstLine="708"/>
        <w:jc w:val="both"/>
        <w:outlineLvl w:val="0"/>
        <w:rPr>
          <w:rFonts w:ascii="Garamond" w:hAnsi="Garamond"/>
          <w:b/>
          <w:color w:val="000000"/>
          <w:sz w:val="22"/>
          <w:szCs w:val="22"/>
        </w:rPr>
      </w:pPr>
    </w:p>
    <w:p w:rsidR="000E5F35" w:rsidRPr="009A7702" w:rsidRDefault="000E5F35" w:rsidP="00C46314">
      <w:pPr>
        <w:pStyle w:val="NormlWeb"/>
        <w:keepNext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rFonts w:ascii="Garamond" w:hAnsi="Garamond"/>
          <w:b/>
          <w:color w:val="000000"/>
          <w:sz w:val="22"/>
          <w:szCs w:val="22"/>
        </w:rPr>
      </w:pPr>
      <w:r w:rsidRPr="009A7702">
        <w:rPr>
          <w:rFonts w:ascii="Garamond" w:hAnsi="Garamond"/>
          <w:b/>
          <w:color w:val="000000"/>
          <w:sz w:val="22"/>
          <w:szCs w:val="22"/>
        </w:rPr>
        <w:t>Pontrendszer</w:t>
      </w: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A VIK HK az oktatók által lektorált és jutalmazásra javasolt pályázatot annak minőségére, szakmai megfelelőségére, terjedelmére, átláthatóságára való tekintettel 0</w:t>
      </w: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noBreakHyphen/>
        <w:t>80 pontos skálán értékeli.</w:t>
      </w: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/>
        </w:rPr>
      </w:pP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b/>
          <w:color w:val="000000"/>
          <w:sz w:val="22"/>
          <w:szCs w:val="22"/>
          <w:lang w:val="hu-HU" w:eastAsia="hu-HU"/>
        </w:rPr>
        <w:t>A pályázás folyamata</w:t>
      </w:r>
    </w:p>
    <w:p w:rsidR="00D145C4" w:rsidRDefault="00D145C4" w:rsidP="00D145C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7D6EC2">
        <w:rPr>
          <w:rFonts w:ascii="Garamond" w:hAnsi="Garamond"/>
          <w:color w:val="000000"/>
          <w:sz w:val="22"/>
          <w:szCs w:val="22"/>
          <w:lang w:val="hu-HU" w:eastAsia="hu-HU"/>
        </w:rPr>
        <w:t>Pályázási szándékot előre jelezni kell minimum a pályázat beadási határideje előtt 5 nappal a </w:t>
      </w:r>
      <w:hyperlink r:id="rId10" w:history="1">
        <w:r w:rsidRPr="007D6EC2">
          <w:rPr>
            <w:rFonts w:ascii="Garamond" w:hAnsi="Garamond"/>
            <w:color w:val="000000"/>
            <w:sz w:val="22"/>
            <w:szCs w:val="22"/>
            <w:lang w:val="hu-HU" w:eastAsia="hu-HU"/>
          </w:rPr>
          <w:t>palyazat@vik.hk</w:t>
        </w:r>
      </w:hyperlink>
      <w:r w:rsidRPr="007D6EC2">
        <w:rPr>
          <w:rFonts w:ascii="Garamond" w:hAnsi="Garamond"/>
          <w:color w:val="000000"/>
          <w:sz w:val="22"/>
          <w:szCs w:val="22"/>
          <w:lang w:val="hu-HU" w:eastAsia="hu-HU"/>
        </w:rPr>
        <w:t> e</w:t>
      </w:r>
      <w:r w:rsidRPr="007D6EC2">
        <w:rPr>
          <w:rFonts w:ascii="Garamond" w:hAnsi="Garamond"/>
          <w:color w:val="000000"/>
          <w:sz w:val="22"/>
          <w:szCs w:val="22"/>
          <w:lang w:val="hu-HU" w:eastAsia="hu-HU"/>
        </w:rPr>
        <w:noBreakHyphen/>
        <w:t xml:space="preserve">mail címen a képzés, a tantárgy és a tárgyfelelős oktató megnevezésével. </w:t>
      </w:r>
    </w:p>
    <w:p w:rsidR="00D145C4" w:rsidRPr="00A879EC" w:rsidRDefault="00D145C4" w:rsidP="00C4631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/>
        </w:rPr>
      </w:pPr>
      <w:r w:rsidRPr="007D6EC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Ezt követően a VIK HK a pályázási szándékot jelzi az adott tantárgyat gondozó tanszéknek. Amennyiben a tanszék visszajelzése szerint az adott tantárgyból a hallgatók számára a felkészülést segítő segédanyag már rendelkezésre áll, az adott tantárgyból készült segédanyaggal pályázni nem lehet. Erről a VIK HK a tanszéki visszajelzést követően tájékoztatja a pályázási szándékot jelző hallgatót. Pozitív visszajelzést követően a pályázat beadási </w:t>
      </w:r>
      <w:proofErr w:type="spellStart"/>
      <w:r w:rsidRPr="007D6EC2">
        <w:rPr>
          <w:rFonts w:ascii="Garamond" w:hAnsi="Garamond"/>
          <w:color w:val="000000"/>
          <w:sz w:val="22"/>
          <w:szCs w:val="22"/>
          <w:lang w:val="hu-HU" w:eastAsia="hu-HU"/>
        </w:rPr>
        <w:t>határidejéig</w:t>
      </w:r>
      <w:proofErr w:type="spellEnd"/>
      <w:r w:rsidRPr="007D6EC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 lehet a pályázati anyagot benyújtani</w:t>
      </w:r>
      <w:r>
        <w:rPr>
          <w:rFonts w:ascii="Garamond" w:hAnsi="Garamond"/>
          <w:color w:val="000000"/>
          <w:sz w:val="22"/>
          <w:szCs w:val="22"/>
          <w:lang w:val="hu-HU" w:eastAsia="hu-HU"/>
        </w:rPr>
        <w:t>. A pályázat alapjául szolgáló jegyzetet legfeljebb 5 fős csoportban</w:t>
      </w:r>
      <w:r w:rsidRPr="007D6EC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 a BME VIK valamely alap- vagy mesterképzésének tanóráján</w:t>
      </w:r>
      <w:r>
        <w:rPr>
          <w:rFonts w:ascii="Garamond" w:hAnsi="Garamond"/>
          <w:color w:val="000000"/>
          <w:sz w:val="22"/>
          <w:szCs w:val="22"/>
          <w:lang w:val="hu-HU" w:eastAsia="hu-HU"/>
        </w:rPr>
        <w:t xml:space="preserve"> elhangzottak alapján kell elkészíteni</w:t>
      </w:r>
      <w:r w:rsidRPr="007D6EC2">
        <w:rPr>
          <w:rFonts w:ascii="Garamond" w:hAnsi="Garamond"/>
          <w:color w:val="000000"/>
          <w:sz w:val="22"/>
          <w:szCs w:val="22"/>
          <w:lang w:val="hu-HU" w:eastAsia="hu-HU"/>
        </w:rPr>
        <w:t>.</w:t>
      </w:r>
    </w:p>
    <w:p w:rsidR="00D145C4" w:rsidRDefault="00D145C4" w:rsidP="00C46314">
      <w:pPr>
        <w:spacing w:line="276" w:lineRule="auto"/>
        <w:jc w:val="both"/>
        <w:rPr>
          <w:rFonts w:ascii="Garamond" w:eastAsia="Garamond" w:hAnsi="Garamond"/>
          <w:sz w:val="22"/>
          <w:szCs w:val="22"/>
          <w:lang w:val="hu-HU"/>
        </w:rPr>
      </w:pPr>
    </w:p>
    <w:p w:rsidR="000E5F35" w:rsidRPr="009A7702" w:rsidRDefault="009A7702" w:rsidP="00C4631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A879EC">
        <w:rPr>
          <w:rFonts w:ascii="Garamond" w:eastAsia="Garamond" w:hAnsi="Garamond"/>
          <w:sz w:val="22"/>
          <w:szCs w:val="22"/>
          <w:lang w:val="hu-HU"/>
        </w:rPr>
        <w:t>Pályázni a pályázati adatlap elektronikusan kitöltött, majd kinyomtatott és aláírt példányának leadásával</w:t>
      </w:r>
      <w:r w:rsidRPr="00A879EC">
        <w:rPr>
          <w:rFonts w:ascii="Garamond" w:hAnsi="Garamond"/>
          <w:sz w:val="22"/>
          <w:szCs w:val="22"/>
          <w:lang w:val="hu-HU"/>
        </w:rPr>
        <w:t xml:space="preserve">, a </w:t>
      </w:r>
      <w:r w:rsidR="000E5F35"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teljes segédanyag (vagy arra mutató link), és az oktatói nyilatkozat </w:t>
      </w:r>
      <w:hyperlink r:id="rId11" w:history="1">
        <w:r w:rsidR="000E5F35" w:rsidRPr="009A7702">
          <w:rPr>
            <w:rStyle w:val="Hiperhivatkozs"/>
            <w:rFonts w:ascii="Garamond" w:hAnsi="Garamond"/>
            <w:sz w:val="22"/>
            <w:szCs w:val="22"/>
            <w:lang w:val="hu-HU" w:eastAsia="hu-HU"/>
          </w:rPr>
          <w:t>palyazat@vik-hk.bme.hu</w:t>
        </w:r>
      </w:hyperlink>
      <w:r w:rsidR="000E5F35"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 email címre</w:t>
      </w: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 való elküldésével lehetséges.</w:t>
      </w:r>
    </w:p>
    <w:p w:rsidR="00D145C4" w:rsidRDefault="00D145C4">
      <w:pPr>
        <w:spacing w:after="160" w:line="259" w:lineRule="auto"/>
        <w:rPr>
          <w:rFonts w:ascii="Garamond" w:hAnsi="Garamond"/>
          <w:color w:val="000000"/>
          <w:sz w:val="22"/>
          <w:szCs w:val="22"/>
          <w:lang w:val="hu-HU" w:eastAsia="hu-HU"/>
        </w:rPr>
      </w:pPr>
      <w:r>
        <w:rPr>
          <w:rFonts w:ascii="Garamond" w:hAnsi="Garamond"/>
          <w:color w:val="000000"/>
          <w:sz w:val="22"/>
          <w:szCs w:val="22"/>
          <w:lang w:val="hu-HU" w:eastAsia="hu-HU"/>
        </w:rPr>
        <w:br w:type="page"/>
      </w: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b/>
          <w:color w:val="000000"/>
          <w:sz w:val="22"/>
          <w:szCs w:val="22"/>
          <w:lang w:val="hu-HU" w:eastAsia="hu-HU"/>
        </w:rPr>
        <w:t>Tartalmi követelmények és kapcsolódó igazolások</w:t>
      </w:r>
    </w:p>
    <w:p w:rsidR="009A7702" w:rsidRPr="009A7702" w:rsidRDefault="009A7702" w:rsidP="00A879EC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A879EC">
        <w:rPr>
          <w:rFonts w:ascii="Garamond" w:eastAsia="Garamond" w:hAnsi="Garamond"/>
          <w:sz w:val="22"/>
          <w:szCs w:val="22"/>
          <w:lang w:val="hu-HU"/>
        </w:rPr>
        <w:t xml:space="preserve">A pályázati adatlap tartalmazza a pályázó által elvégzett tevékenység elbírálásra alkalmas részletességű leírását. </w:t>
      </w:r>
      <w:r w:rsidRPr="00A879EC">
        <w:rPr>
          <w:rFonts w:ascii="Garamond" w:hAnsi="Garamond"/>
          <w:sz w:val="22"/>
          <w:szCs w:val="22"/>
          <w:lang w:val="hu-HU"/>
        </w:rPr>
        <w:t>Szükséges a jegyzet, valamint az érintett oktató nyilatkozatának benyújtása.</w:t>
      </w:r>
    </w:p>
    <w:p w:rsidR="000E5F35" w:rsidRPr="009A7702" w:rsidRDefault="000E5F35" w:rsidP="00C46314">
      <w:pPr>
        <w:spacing w:line="276" w:lineRule="auto"/>
        <w:ind w:firstLine="708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Jegyzet esetében:</w:t>
      </w:r>
    </w:p>
    <w:p w:rsidR="000E5F35" w:rsidRPr="009A7702" w:rsidRDefault="000E5F35" w:rsidP="00C46314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Garamond" w:hAnsi="Garamond"/>
          <w:sz w:val="22"/>
          <w:szCs w:val="22"/>
        </w:rPr>
      </w:pPr>
      <w:r w:rsidRPr="009A7702">
        <w:rPr>
          <w:rFonts w:ascii="Garamond" w:hAnsi="Garamond"/>
          <w:sz w:val="22"/>
          <w:szCs w:val="22"/>
        </w:rPr>
        <w:t>Microsoft Word (.</w:t>
      </w:r>
      <w:proofErr w:type="spellStart"/>
      <w:r w:rsidRPr="009A7702">
        <w:rPr>
          <w:rFonts w:ascii="Garamond" w:hAnsi="Garamond"/>
          <w:sz w:val="22"/>
          <w:szCs w:val="22"/>
        </w:rPr>
        <w:t>doc</w:t>
      </w:r>
      <w:proofErr w:type="spellEnd"/>
      <w:r w:rsidRPr="009A7702">
        <w:rPr>
          <w:rFonts w:ascii="Garamond" w:hAnsi="Garamond"/>
          <w:sz w:val="22"/>
          <w:szCs w:val="22"/>
        </w:rPr>
        <w:t xml:space="preserve"> vagy .</w:t>
      </w:r>
      <w:proofErr w:type="spellStart"/>
      <w:r w:rsidRPr="009A7702">
        <w:rPr>
          <w:rFonts w:ascii="Garamond" w:hAnsi="Garamond"/>
          <w:sz w:val="22"/>
          <w:szCs w:val="22"/>
        </w:rPr>
        <w:t>docx</w:t>
      </w:r>
      <w:proofErr w:type="spellEnd"/>
      <w:r w:rsidRPr="009A7702">
        <w:rPr>
          <w:rFonts w:ascii="Garamond" w:hAnsi="Garamond"/>
          <w:sz w:val="22"/>
          <w:szCs w:val="22"/>
        </w:rPr>
        <w:t xml:space="preserve">), OpenOffice </w:t>
      </w:r>
      <w:proofErr w:type="spellStart"/>
      <w:r w:rsidRPr="009A7702">
        <w:rPr>
          <w:rFonts w:ascii="Garamond" w:hAnsi="Garamond"/>
          <w:sz w:val="22"/>
          <w:szCs w:val="22"/>
        </w:rPr>
        <w:t>Document</w:t>
      </w:r>
      <w:proofErr w:type="spellEnd"/>
      <w:r w:rsidRPr="009A7702">
        <w:rPr>
          <w:rFonts w:ascii="Garamond" w:hAnsi="Garamond"/>
          <w:sz w:val="22"/>
          <w:szCs w:val="22"/>
        </w:rPr>
        <w:t xml:space="preserve"> </w:t>
      </w:r>
      <w:proofErr w:type="gramStart"/>
      <w:r w:rsidRPr="009A7702">
        <w:rPr>
          <w:rFonts w:ascii="Garamond" w:hAnsi="Garamond"/>
          <w:sz w:val="22"/>
          <w:szCs w:val="22"/>
        </w:rPr>
        <w:t>(.</w:t>
      </w:r>
      <w:proofErr w:type="spellStart"/>
      <w:r w:rsidRPr="009A7702">
        <w:rPr>
          <w:rFonts w:ascii="Garamond" w:hAnsi="Garamond"/>
          <w:sz w:val="22"/>
          <w:szCs w:val="22"/>
        </w:rPr>
        <w:t>odt</w:t>
      </w:r>
      <w:proofErr w:type="spellEnd"/>
      <w:proofErr w:type="gramEnd"/>
      <w:r w:rsidRPr="009A7702">
        <w:rPr>
          <w:rFonts w:ascii="Garamond" w:hAnsi="Garamond"/>
          <w:sz w:val="22"/>
          <w:szCs w:val="22"/>
        </w:rPr>
        <w:t xml:space="preserve">), </w:t>
      </w:r>
      <w:proofErr w:type="spellStart"/>
      <w:r w:rsidRPr="009A7702">
        <w:rPr>
          <w:rFonts w:ascii="Garamond" w:hAnsi="Garamond"/>
          <w:sz w:val="22"/>
          <w:szCs w:val="22"/>
        </w:rPr>
        <w:t>LaTeX</w:t>
      </w:r>
      <w:proofErr w:type="spellEnd"/>
      <w:r w:rsidRPr="009A7702">
        <w:rPr>
          <w:rFonts w:ascii="Garamond" w:hAnsi="Garamond"/>
          <w:sz w:val="22"/>
          <w:szCs w:val="22"/>
        </w:rPr>
        <w:t xml:space="preserve"> formátum (szkennelt kézírás, illetve nem szerkeszthető dokumentum nem fogadható el).</w:t>
      </w:r>
    </w:p>
    <w:p w:rsidR="000E5F35" w:rsidRPr="009A7702" w:rsidRDefault="000E5F35" w:rsidP="00C46314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Garamond" w:hAnsi="Garamond"/>
          <w:sz w:val="22"/>
          <w:szCs w:val="22"/>
        </w:rPr>
      </w:pPr>
      <w:r w:rsidRPr="009A7702">
        <w:rPr>
          <w:rFonts w:ascii="Garamond" w:hAnsi="Garamond"/>
          <w:sz w:val="22"/>
          <w:szCs w:val="22"/>
        </w:rPr>
        <w:t xml:space="preserve">A jegyzetet lektoráltatni kell a tárgy előadójával legkésőbb a pályázat beadási </w:t>
      </w:r>
      <w:proofErr w:type="spellStart"/>
      <w:r w:rsidRPr="009A7702">
        <w:rPr>
          <w:rFonts w:ascii="Garamond" w:hAnsi="Garamond"/>
          <w:sz w:val="22"/>
          <w:szCs w:val="22"/>
        </w:rPr>
        <w:t>határidejéig</w:t>
      </w:r>
      <w:proofErr w:type="spellEnd"/>
      <w:r w:rsidRPr="009A7702">
        <w:rPr>
          <w:rFonts w:ascii="Garamond" w:hAnsi="Garamond"/>
          <w:sz w:val="22"/>
          <w:szCs w:val="22"/>
        </w:rPr>
        <w:t>.</w:t>
      </w:r>
    </w:p>
    <w:p w:rsidR="000E5F35" w:rsidRPr="009A7702" w:rsidRDefault="000E5F35" w:rsidP="00C46314">
      <w:pPr>
        <w:pStyle w:val="Listaszerbekezds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Garamond" w:hAnsi="Garamond"/>
          <w:sz w:val="22"/>
          <w:szCs w:val="22"/>
        </w:rPr>
      </w:pPr>
      <w:r w:rsidRPr="009A7702">
        <w:rPr>
          <w:rFonts w:ascii="Garamond" w:hAnsi="Garamond"/>
          <w:sz w:val="22"/>
          <w:szCs w:val="22"/>
        </w:rPr>
        <w:t>A jegyzet beadásához szükséges a kitöltött </w:t>
      </w:r>
      <w:hyperlink r:id="rId12" w:history="1">
        <w:r w:rsidRPr="009A7702">
          <w:rPr>
            <w:rFonts w:ascii="Garamond" w:hAnsi="Garamond"/>
            <w:sz w:val="22"/>
            <w:szCs w:val="22"/>
          </w:rPr>
          <w:t>pályázati adatlap</w:t>
        </w:r>
      </w:hyperlink>
      <w:r w:rsidRPr="009A7702">
        <w:rPr>
          <w:rFonts w:ascii="Garamond" w:hAnsi="Garamond"/>
          <w:sz w:val="22"/>
          <w:szCs w:val="22"/>
        </w:rPr>
        <w:t> és a tárgy tárgyfelelős oktatójának javaslata, írásos lektorálása.</w:t>
      </w:r>
    </w:p>
    <w:p w:rsidR="000E5F35" w:rsidRPr="009A7702" w:rsidRDefault="000E5F35" w:rsidP="00C46314">
      <w:pPr>
        <w:spacing w:line="276" w:lineRule="auto"/>
        <w:ind w:firstLine="708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Egyéb digitális segédanyag esetében:</w:t>
      </w:r>
    </w:p>
    <w:p w:rsidR="000E5F35" w:rsidRPr="009A7702" w:rsidRDefault="000E5F35" w:rsidP="00C46314">
      <w:pPr>
        <w:pStyle w:val="Listaszerbekezds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Garamond" w:hAnsi="Garamond"/>
          <w:sz w:val="22"/>
          <w:szCs w:val="22"/>
        </w:rPr>
      </w:pPr>
      <w:r w:rsidRPr="009A7702">
        <w:rPr>
          <w:rFonts w:ascii="Garamond" w:hAnsi="Garamond"/>
          <w:sz w:val="22"/>
          <w:szCs w:val="22"/>
        </w:rPr>
        <w:t xml:space="preserve">Videóformátum esetén MPEG, AVI, Képformátum esetében JPEG, </w:t>
      </w:r>
      <w:proofErr w:type="spellStart"/>
      <w:r w:rsidRPr="009A7702">
        <w:rPr>
          <w:rFonts w:ascii="Garamond" w:hAnsi="Garamond"/>
          <w:sz w:val="22"/>
          <w:szCs w:val="22"/>
        </w:rPr>
        <w:t>WebP</w:t>
      </w:r>
      <w:proofErr w:type="spellEnd"/>
      <w:r w:rsidRPr="009A7702">
        <w:rPr>
          <w:rFonts w:ascii="Garamond" w:hAnsi="Garamond"/>
          <w:sz w:val="22"/>
          <w:szCs w:val="22"/>
        </w:rPr>
        <w:t>) avagy az előzetes egyeztetés során meghatározott formátum a javasolt.</w:t>
      </w:r>
    </w:p>
    <w:p w:rsidR="000E5F35" w:rsidRPr="009A7702" w:rsidRDefault="000E5F35" w:rsidP="00C46314">
      <w:pPr>
        <w:pStyle w:val="Listaszerbekezds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Garamond" w:hAnsi="Garamond"/>
          <w:sz w:val="22"/>
          <w:szCs w:val="22"/>
        </w:rPr>
      </w:pPr>
      <w:r w:rsidRPr="009A7702">
        <w:rPr>
          <w:rFonts w:ascii="Garamond" w:hAnsi="Garamond"/>
          <w:sz w:val="22"/>
          <w:szCs w:val="22"/>
        </w:rPr>
        <w:t xml:space="preserve">A digitális segédanyagot lektoráltatni kell a tárgy előadójával legkésőbb a pályázat beadási </w:t>
      </w:r>
      <w:proofErr w:type="spellStart"/>
      <w:r w:rsidRPr="009A7702">
        <w:rPr>
          <w:rFonts w:ascii="Garamond" w:hAnsi="Garamond"/>
          <w:sz w:val="22"/>
          <w:szCs w:val="22"/>
        </w:rPr>
        <w:t>határidejéig</w:t>
      </w:r>
      <w:proofErr w:type="spellEnd"/>
      <w:r w:rsidRPr="009A7702">
        <w:rPr>
          <w:rFonts w:ascii="Garamond" w:hAnsi="Garamond"/>
          <w:sz w:val="22"/>
          <w:szCs w:val="22"/>
        </w:rPr>
        <w:t>.</w:t>
      </w:r>
    </w:p>
    <w:p w:rsidR="000E5F35" w:rsidRPr="009A7702" w:rsidRDefault="000E5F35" w:rsidP="00C46314">
      <w:pPr>
        <w:pStyle w:val="Listaszerbekezds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Garamond" w:hAnsi="Garamond"/>
          <w:sz w:val="22"/>
          <w:szCs w:val="22"/>
        </w:rPr>
      </w:pPr>
      <w:r w:rsidRPr="009A7702">
        <w:rPr>
          <w:rFonts w:ascii="Garamond" w:hAnsi="Garamond"/>
          <w:sz w:val="22"/>
          <w:szCs w:val="22"/>
        </w:rPr>
        <w:t>A jegyzet beadásához szükséges a kitöltött </w:t>
      </w:r>
      <w:hyperlink r:id="rId13" w:history="1">
        <w:r w:rsidRPr="009A7702">
          <w:rPr>
            <w:rFonts w:ascii="Garamond" w:hAnsi="Garamond"/>
            <w:sz w:val="22"/>
            <w:szCs w:val="22"/>
          </w:rPr>
          <w:t>pályázati adatlap</w:t>
        </w:r>
      </w:hyperlink>
      <w:r w:rsidRPr="009A7702">
        <w:rPr>
          <w:rFonts w:ascii="Garamond" w:hAnsi="Garamond"/>
          <w:sz w:val="22"/>
          <w:szCs w:val="22"/>
        </w:rPr>
        <w:t> és a tárgy tárgyfelelős oktatójának javaslata, írásos lektorálása.</w:t>
      </w: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  <w:lang w:val="hu-HU"/>
        </w:rPr>
      </w:pPr>
      <w:proofErr w:type="spellStart"/>
      <w:r w:rsidRPr="009A7702">
        <w:rPr>
          <w:rFonts w:ascii="Garamond" w:hAnsi="Garamond"/>
          <w:b/>
          <w:color w:val="000000"/>
          <w:sz w:val="22"/>
          <w:szCs w:val="22"/>
          <w:lang w:val="hu-HU"/>
        </w:rPr>
        <w:t>Khan</w:t>
      </w:r>
      <w:proofErr w:type="spellEnd"/>
      <w:r w:rsidRPr="009A7702">
        <w:rPr>
          <w:rFonts w:ascii="Garamond" w:hAnsi="Garamond"/>
          <w:b/>
          <w:color w:val="000000"/>
          <w:sz w:val="22"/>
          <w:szCs w:val="22"/>
          <w:lang w:val="hu-HU"/>
        </w:rPr>
        <w:t xml:space="preserve"> </w:t>
      </w:r>
      <w:proofErr w:type="spellStart"/>
      <w:r w:rsidRPr="009A7702">
        <w:rPr>
          <w:rFonts w:ascii="Garamond" w:hAnsi="Garamond"/>
          <w:b/>
          <w:color w:val="000000"/>
          <w:sz w:val="22"/>
          <w:szCs w:val="22"/>
          <w:lang w:val="hu-HU"/>
        </w:rPr>
        <w:t>Academy</w:t>
      </w:r>
      <w:proofErr w:type="spellEnd"/>
      <w:r w:rsidRPr="009A7702">
        <w:rPr>
          <w:rFonts w:ascii="Garamond" w:hAnsi="Garamond"/>
          <w:b/>
          <w:color w:val="000000"/>
          <w:sz w:val="22"/>
          <w:szCs w:val="22"/>
          <w:lang w:val="hu-HU"/>
        </w:rPr>
        <w:t xml:space="preserve"> segédanyaggal annak sajátos jellege végett kizárólag a </w:t>
      </w:r>
      <w:proofErr w:type="spellStart"/>
      <w:r w:rsidRPr="009A7702">
        <w:rPr>
          <w:rFonts w:ascii="Garamond" w:hAnsi="Garamond"/>
          <w:b/>
          <w:color w:val="000000"/>
          <w:sz w:val="22"/>
          <w:szCs w:val="22"/>
          <w:lang w:val="hu-HU"/>
        </w:rPr>
        <w:t>Khan</w:t>
      </w:r>
      <w:proofErr w:type="spellEnd"/>
      <w:r w:rsidRPr="009A7702">
        <w:rPr>
          <w:rFonts w:ascii="Garamond" w:hAnsi="Garamond"/>
          <w:b/>
          <w:color w:val="000000"/>
          <w:sz w:val="22"/>
          <w:szCs w:val="22"/>
          <w:lang w:val="hu-HU"/>
        </w:rPr>
        <w:t xml:space="preserve"> </w:t>
      </w:r>
      <w:proofErr w:type="spellStart"/>
      <w:r w:rsidRPr="009A7702">
        <w:rPr>
          <w:rFonts w:ascii="Garamond" w:hAnsi="Garamond"/>
          <w:b/>
          <w:color w:val="000000"/>
          <w:sz w:val="22"/>
          <w:szCs w:val="22"/>
          <w:lang w:val="hu-HU"/>
        </w:rPr>
        <w:t>Academy</w:t>
      </w:r>
      <w:proofErr w:type="spellEnd"/>
      <w:r w:rsidRPr="009A7702">
        <w:rPr>
          <w:rFonts w:ascii="Garamond" w:hAnsi="Garamond"/>
          <w:b/>
          <w:color w:val="000000"/>
          <w:sz w:val="22"/>
          <w:szCs w:val="22"/>
          <w:lang w:val="hu-HU"/>
        </w:rPr>
        <w:t xml:space="preserve"> pályázat keretén belül lehet pályázni.</w:t>
      </w: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  <w:lang w:val="hu-HU"/>
        </w:rPr>
      </w:pPr>
    </w:p>
    <w:p w:rsidR="000E5F35" w:rsidRPr="009A7702" w:rsidRDefault="000E5F35" w:rsidP="00C46314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rFonts w:ascii="Garamond" w:hAnsi="Garamond"/>
          <w:b/>
          <w:color w:val="000000"/>
          <w:sz w:val="22"/>
          <w:szCs w:val="22"/>
        </w:rPr>
      </w:pPr>
      <w:r w:rsidRPr="009A7702">
        <w:rPr>
          <w:rFonts w:ascii="Garamond" w:hAnsi="Garamond"/>
          <w:b/>
          <w:color w:val="000000"/>
          <w:sz w:val="22"/>
          <w:szCs w:val="22"/>
        </w:rPr>
        <w:t>A pályázaton elnyerhető ösztöndíj</w:t>
      </w:r>
    </w:p>
    <w:p w:rsidR="000E5F35" w:rsidRPr="009A7702" w:rsidRDefault="009A7702" w:rsidP="00A879EC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A879EC">
        <w:rPr>
          <w:rFonts w:ascii="Garamond" w:hAnsi="Garamond"/>
          <w:sz w:val="22"/>
          <w:szCs w:val="22"/>
          <w:lang w:val="hu-HU"/>
        </w:rPr>
        <w:t xml:space="preserve">A pályázat elnyeréséhez minimálisan szükséges pontszámot és az elnyert ösztöndíj nagyságát a </w:t>
      </w:r>
      <w:r w:rsidR="000E5F35"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VIK HK állapítja meg a pályázati referens javaslatára, az előre meghatározott keretek és a benyújtott pályázatok figyelembevételével. </w:t>
      </w:r>
    </w:p>
    <w:p w:rsidR="000E5F35" w:rsidRPr="009A7702" w:rsidRDefault="000E5F35" w:rsidP="00A879EC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 juttatások kifizetése egyszeri ösztöndíj formájában történik az elbírálást követő, a hallgatói normatíva terhére folyósított juttatások kifizetési időpontjainak ütemezésében meghatározott időpontban. </w:t>
      </w: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b/>
          <w:color w:val="000000"/>
          <w:sz w:val="22"/>
          <w:szCs w:val="22"/>
          <w:lang w:val="hu-HU" w:eastAsia="hu-HU"/>
        </w:rPr>
        <w:t>Határidők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5"/>
        <w:gridCol w:w="3239"/>
      </w:tblGrid>
      <w:tr w:rsidR="009A7702" w:rsidRPr="009A7702" w:rsidTr="009A7702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Őszi félév</w:t>
            </w:r>
          </w:p>
        </w:tc>
      </w:tr>
      <w:tr w:rsidR="009A7702" w:rsidRPr="009A7702" w:rsidTr="009A770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A pályázat által vizsgált időtartam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2018. február 1. - 2018. október 31.</w:t>
            </w:r>
          </w:p>
        </w:tc>
      </w:tr>
      <w:tr w:rsidR="009A7702" w:rsidRPr="009A7702" w:rsidTr="009A770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A pályázat benyújtásának határideje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2018. november 8. 23:59</w:t>
            </w:r>
          </w:p>
        </w:tc>
      </w:tr>
      <w:tr w:rsidR="009A7702" w:rsidRPr="009A7702" w:rsidTr="009A770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Az előzetes eredmény kihirdetése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2018. november 13.</w:t>
            </w:r>
          </w:p>
        </w:tc>
      </w:tr>
      <w:tr w:rsidR="009A7702" w:rsidRPr="009A7702" w:rsidTr="009A770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A felszólalás határideje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2018. november 15. 12:00</w:t>
            </w:r>
          </w:p>
        </w:tc>
      </w:tr>
      <w:tr w:rsidR="009A7702" w:rsidRPr="009A7702" w:rsidTr="009A770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A végleges eredmény kihirdetése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2018. november 17.</w:t>
            </w:r>
          </w:p>
        </w:tc>
      </w:tr>
      <w:tr w:rsidR="009A7702" w:rsidRPr="009A7702" w:rsidTr="009A7702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Kifizetés időpontja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2018. december 10.</w:t>
            </w:r>
          </w:p>
        </w:tc>
      </w:tr>
      <w:tr w:rsidR="009A7702" w:rsidRPr="009A7702" w:rsidTr="009A7702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</w:tr>
      <w:tr w:rsidR="009A7702" w:rsidRPr="009A7702" w:rsidTr="009A7702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Tavaszi félév</w:t>
            </w:r>
          </w:p>
        </w:tc>
      </w:tr>
      <w:tr w:rsidR="009A7702" w:rsidRPr="009A7702" w:rsidTr="009A770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A pályázat által vizsgált időtartam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2018. november 1. - 2019. április 30.</w:t>
            </w:r>
          </w:p>
        </w:tc>
      </w:tr>
      <w:tr w:rsidR="009A7702" w:rsidRPr="009A7702" w:rsidTr="009A770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A pályázat benyújtásának határideje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2019. május 8. 23:59</w:t>
            </w:r>
          </w:p>
        </w:tc>
      </w:tr>
      <w:tr w:rsidR="009A7702" w:rsidRPr="009A7702" w:rsidTr="009A770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Az előzetes eredmény kihirdetése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2019. május 13.</w:t>
            </w:r>
          </w:p>
        </w:tc>
      </w:tr>
      <w:tr w:rsidR="009A7702" w:rsidRPr="009A7702" w:rsidTr="009A770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A felszólalás határideje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2019. május 15. 12:00</w:t>
            </w:r>
          </w:p>
        </w:tc>
      </w:tr>
      <w:tr w:rsidR="009A7702" w:rsidRPr="009A7702" w:rsidTr="009A7702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A végleges eredmény kihirdetése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lang w:val="hu-HU" w:eastAsia="hu-HU"/>
              </w:rPr>
              <w:t>2019. május 17.</w:t>
            </w:r>
          </w:p>
        </w:tc>
      </w:tr>
      <w:tr w:rsidR="009A7702" w:rsidRPr="009A7702" w:rsidTr="009A7702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702" w:rsidRPr="00A879EC" w:rsidRDefault="009A7702" w:rsidP="007D6EC2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Kifizetés időpontja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702" w:rsidRPr="00A879EC" w:rsidRDefault="009A7702" w:rsidP="007D6EC2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A879EC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2019. június 07.</w:t>
            </w:r>
          </w:p>
        </w:tc>
      </w:tr>
    </w:tbl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 nem a kiírás szerint, vagy a pályázat határidejének lejárta után benyújtott </w:t>
      </w:r>
      <w:r w:rsidR="009A7702"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pályázat </w:t>
      </w: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érvénytelennek minősül és elutasításra kerül. A pályázat keretében hiánypótlásra nincs mód, a benyújtott pályázat hiánytalanságáért a pályázó felel.</w:t>
      </w:r>
    </w:p>
    <w:p w:rsidR="000E5F35" w:rsidRPr="009A7702" w:rsidRDefault="000E5F35" w:rsidP="00C46314">
      <w:pPr>
        <w:spacing w:line="276" w:lineRule="auto"/>
        <w:jc w:val="both"/>
        <w:outlineLvl w:val="0"/>
        <w:rPr>
          <w:rFonts w:ascii="Garamond" w:hAnsi="Garamond"/>
          <w:b/>
          <w:bCs/>
          <w:sz w:val="22"/>
          <w:szCs w:val="22"/>
          <w:lang w:val="hu-HU" w:eastAsia="hu-HU"/>
        </w:rPr>
      </w:pPr>
    </w:p>
    <w:p w:rsidR="000E5F35" w:rsidRPr="009A7702" w:rsidRDefault="000E5F35" w:rsidP="00C46314">
      <w:pPr>
        <w:spacing w:line="276" w:lineRule="auto"/>
        <w:jc w:val="both"/>
        <w:outlineLvl w:val="0"/>
        <w:rPr>
          <w:rFonts w:ascii="Garamond" w:hAnsi="Garamond"/>
          <w:sz w:val="22"/>
          <w:szCs w:val="22"/>
          <w:lang w:val="hu-HU" w:eastAsia="hu-HU"/>
        </w:rPr>
      </w:pPr>
      <w:r w:rsidRPr="009A7702">
        <w:rPr>
          <w:rFonts w:ascii="Garamond" w:hAnsi="Garamond"/>
          <w:b/>
          <w:bCs/>
          <w:sz w:val="22"/>
          <w:szCs w:val="22"/>
          <w:lang w:val="hu-HU" w:eastAsia="hu-HU"/>
        </w:rPr>
        <w:lastRenderedPageBreak/>
        <w:t>Eredmény</w:t>
      </w:r>
    </w:p>
    <w:p w:rsidR="009A7702" w:rsidRPr="009A7702" w:rsidRDefault="000E5F35" w:rsidP="00A879EC">
      <w:pPr>
        <w:spacing w:line="276" w:lineRule="auto"/>
        <w:jc w:val="both"/>
        <w:rPr>
          <w:rFonts w:ascii="Garamond" w:hAnsi="Garamond"/>
          <w:sz w:val="22"/>
          <w:szCs w:val="22"/>
          <w:lang w:val="hu-HU" w:eastAsia="hu-HU"/>
        </w:rPr>
      </w:pPr>
      <w:r w:rsidRPr="009A7702">
        <w:rPr>
          <w:rFonts w:ascii="Garamond" w:hAnsi="Garamond"/>
          <w:sz w:val="22"/>
          <w:szCs w:val="22"/>
          <w:lang w:val="hu-HU" w:eastAsia="hu-HU"/>
        </w:rPr>
        <w:t xml:space="preserve">A VIK HK a döntést megelőzően a Határidők részben megjelölt időpontig tájékoztató jelleggel előzetes eredményt tesz közzé a saját honlapján. </w:t>
      </w:r>
    </w:p>
    <w:p w:rsidR="000E5F35" w:rsidRPr="009A7702" w:rsidRDefault="000E5F35" w:rsidP="00A879EC">
      <w:pPr>
        <w:spacing w:line="276" w:lineRule="auto"/>
        <w:jc w:val="both"/>
        <w:rPr>
          <w:rFonts w:ascii="Garamond" w:hAnsi="Garamond"/>
          <w:sz w:val="22"/>
          <w:szCs w:val="22"/>
          <w:lang w:val="hu-HU" w:eastAsia="hu-HU"/>
        </w:rPr>
      </w:pPr>
      <w:r w:rsidRPr="009A7702">
        <w:rPr>
          <w:rFonts w:ascii="Garamond" w:hAnsi="Garamond"/>
          <w:sz w:val="22"/>
          <w:szCs w:val="22"/>
          <w:lang w:val="hu-HU" w:eastAsia="hu-HU"/>
        </w:rPr>
        <w:t>A végleges eredményt a VIK HK a Határidők részben megjelölt határidőig a saját honlapján hozza nyilvánosságra.</w:t>
      </w:r>
    </w:p>
    <w:p w:rsidR="000E5F35" w:rsidRPr="009A7702" w:rsidRDefault="000E5F35" w:rsidP="00C46314">
      <w:pPr>
        <w:spacing w:line="276" w:lineRule="auto"/>
        <w:jc w:val="both"/>
        <w:outlineLvl w:val="0"/>
        <w:rPr>
          <w:rFonts w:ascii="Garamond" w:hAnsi="Garamond"/>
          <w:b/>
          <w:bCs/>
          <w:sz w:val="22"/>
          <w:szCs w:val="22"/>
          <w:lang w:val="hu-HU" w:eastAsia="hu-HU"/>
        </w:rPr>
      </w:pPr>
    </w:p>
    <w:p w:rsidR="000E5F35" w:rsidRPr="009A7702" w:rsidRDefault="000E5F35" w:rsidP="00C46314">
      <w:pPr>
        <w:spacing w:line="276" w:lineRule="auto"/>
        <w:jc w:val="both"/>
        <w:outlineLvl w:val="0"/>
        <w:rPr>
          <w:rFonts w:ascii="Garamond" w:hAnsi="Garamond"/>
          <w:sz w:val="22"/>
          <w:szCs w:val="22"/>
          <w:lang w:val="hu-HU" w:eastAsia="hu-HU"/>
        </w:rPr>
      </w:pPr>
      <w:r w:rsidRPr="009A7702">
        <w:rPr>
          <w:rFonts w:ascii="Garamond" w:hAnsi="Garamond"/>
          <w:b/>
          <w:bCs/>
          <w:sz w:val="22"/>
          <w:szCs w:val="22"/>
          <w:lang w:val="hu-HU" w:eastAsia="hu-HU"/>
        </w:rPr>
        <w:t>Adatvédelem</w:t>
      </w:r>
    </w:p>
    <w:p w:rsidR="000E5F35" w:rsidRPr="009A7702" w:rsidRDefault="000E5F35" w:rsidP="00A879EC">
      <w:pPr>
        <w:spacing w:line="276" w:lineRule="auto"/>
        <w:jc w:val="both"/>
        <w:rPr>
          <w:rFonts w:ascii="Garamond" w:hAnsi="Garamond"/>
          <w:sz w:val="22"/>
          <w:szCs w:val="22"/>
          <w:lang w:val="hu-HU" w:eastAsia="hu-HU"/>
        </w:rPr>
      </w:pPr>
      <w:r w:rsidRPr="009A7702">
        <w:rPr>
          <w:rFonts w:ascii="Garamond" w:hAnsi="Garamond"/>
          <w:sz w:val="22"/>
          <w:szCs w:val="22"/>
          <w:lang w:val="hu-HU" w:eastAsia="hu-HU"/>
        </w:rPr>
        <w:t>A TJSZ 33. § (6) és (7) bekezdései alapján a VIK HK az ösztöndíj pályázatok elbírálásához szükséges adatokat a hatályos adatvédelmi és egyéb jogszabályoknak megfelelően kezeli a mellékelt tájékoztató szerint. A hallgató a pályázat leadásával beleegyezik személyes adatai mellékelt tájékoztató szerinti kezelésébe.</w:t>
      </w: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sz w:val="22"/>
          <w:szCs w:val="22"/>
          <w:lang w:val="hu-HU" w:eastAsia="hu-HU"/>
        </w:rPr>
      </w:pPr>
    </w:p>
    <w:p w:rsidR="009A7702" w:rsidRPr="00A879EC" w:rsidRDefault="009A7702" w:rsidP="009A7702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A879EC">
        <w:rPr>
          <w:rFonts w:ascii="Garamond" w:hAnsi="Garamond"/>
          <w:b/>
          <w:sz w:val="22"/>
          <w:szCs w:val="22"/>
          <w:lang w:val="hu-HU"/>
        </w:rPr>
        <w:t>Felszólalás, jogorvoslat</w:t>
      </w:r>
    </w:p>
    <w:p w:rsidR="000E5F35" w:rsidRPr="009A7702" w:rsidRDefault="000E5F35" w:rsidP="00A879EC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9A7702">
        <w:rPr>
          <w:rFonts w:ascii="Garamond" w:hAnsi="Garamond"/>
          <w:sz w:val="22"/>
          <w:szCs w:val="22"/>
          <w:lang w:val="hu-HU"/>
        </w:rPr>
        <w:t xml:space="preserve">A hallgató a pályázat elbírálásának eredménye ellen </w:t>
      </w: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felszólalással élhet a Határidők részben megjelölt időpontig a VIK HK-</w:t>
      </w:r>
      <w:proofErr w:type="spellStart"/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nál</w:t>
      </w:r>
      <w:proofErr w:type="spellEnd"/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. </w:t>
      </w:r>
      <w:r w:rsidRPr="009A7702">
        <w:rPr>
          <w:rFonts w:ascii="Garamond" w:hAnsi="Garamond"/>
          <w:sz w:val="22"/>
          <w:szCs w:val="22"/>
          <w:lang w:val="hu-HU"/>
        </w:rPr>
        <w:t xml:space="preserve">Felszólalási szándékát az </w:t>
      </w:r>
      <w:hyperlink r:id="rId14" w:history="1">
        <w:r w:rsidRPr="009A7702">
          <w:rPr>
            <w:rStyle w:val="Hiperhivatkozs"/>
            <w:rFonts w:ascii="Garamond" w:hAnsi="Garamond"/>
            <w:sz w:val="22"/>
            <w:szCs w:val="22"/>
            <w:lang w:val="hu-HU"/>
          </w:rPr>
          <w:t>elnok@vik.hk</w:t>
        </w:r>
      </w:hyperlink>
      <w:r w:rsidRPr="009A7702">
        <w:rPr>
          <w:rFonts w:ascii="Garamond" w:hAnsi="Garamond"/>
          <w:sz w:val="22"/>
          <w:szCs w:val="22"/>
          <w:lang w:val="hu-HU"/>
        </w:rPr>
        <w:t xml:space="preserve"> email </w:t>
      </w: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címre küldött levélben jelezheti a pályázó.</w:t>
      </w:r>
    </w:p>
    <w:p w:rsidR="000E5F35" w:rsidRPr="009A7702" w:rsidRDefault="000E5F35" w:rsidP="00A879EC">
      <w:pPr>
        <w:spacing w:line="276" w:lineRule="auto"/>
        <w:jc w:val="both"/>
        <w:outlineLvl w:val="0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 hallgató a </w:t>
      </w:r>
      <w:r w:rsidR="009A7702" w:rsidRPr="009A7702">
        <w:rPr>
          <w:rFonts w:ascii="Garamond" w:hAnsi="Garamond"/>
          <w:color w:val="000000"/>
          <w:sz w:val="22"/>
          <w:szCs w:val="22"/>
          <w:lang w:val="hu-HU" w:eastAsia="hu-HU"/>
        </w:rPr>
        <w:t>pályázat</w:t>
      </w: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 elbírálásának eredménye ellen – a közléstől, ennek hiányában a tudomására jutásától számított 15 napon belül – a Hallgatói Jogorvoslati Bizottságnál jogorvoslattal élhet, a Neptun rendszerben elérhető 001-es számú kérvény leadásával.</w:t>
      </w:r>
    </w:p>
    <w:p w:rsidR="000E5F35" w:rsidRPr="009A7702" w:rsidRDefault="000E5F35" w:rsidP="00C4631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</w:p>
    <w:p w:rsidR="009A7702" w:rsidRPr="009A7702" w:rsidRDefault="009A7702" w:rsidP="00C46314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 xml:space="preserve">Budapest, 2018. </w:t>
      </w:r>
      <w:r w:rsidR="00FF63FA">
        <w:rPr>
          <w:rFonts w:ascii="Garamond" w:hAnsi="Garamond"/>
          <w:color w:val="000000"/>
          <w:sz w:val="22"/>
          <w:szCs w:val="22"/>
          <w:lang w:val="hu-HU" w:eastAsia="hu-HU"/>
        </w:rPr>
        <w:t>augusztus 31</w:t>
      </w:r>
    </w:p>
    <w:p w:rsidR="009A7702" w:rsidRPr="009A7702" w:rsidRDefault="000E5F35" w:rsidP="00A879EC">
      <w:pPr>
        <w:tabs>
          <w:tab w:val="left" w:pos="3402"/>
        </w:tabs>
        <w:spacing w:line="276" w:lineRule="auto"/>
        <w:jc w:val="right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ab/>
        <w:t xml:space="preserve">    Villamosmérnöki és Informatikai Kar</w:t>
      </w:r>
    </w:p>
    <w:p w:rsidR="000E5F35" w:rsidRPr="009A7702" w:rsidRDefault="000E5F35" w:rsidP="00A879EC">
      <w:pPr>
        <w:tabs>
          <w:tab w:val="left" w:pos="3402"/>
        </w:tabs>
        <w:spacing w:line="276" w:lineRule="auto"/>
        <w:jc w:val="right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9A7702">
        <w:rPr>
          <w:rFonts w:ascii="Garamond" w:hAnsi="Garamond"/>
          <w:color w:val="000000"/>
          <w:sz w:val="22"/>
          <w:szCs w:val="22"/>
          <w:lang w:val="hu-HU" w:eastAsia="hu-HU"/>
        </w:rPr>
        <w:t>Hallgatói Képviselet</w:t>
      </w:r>
    </w:p>
    <w:p w:rsidR="00A7474C" w:rsidRPr="009A7702" w:rsidRDefault="00A7474C" w:rsidP="00C46314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</w:p>
    <w:sectPr w:rsidR="00A7474C" w:rsidRPr="009A7702" w:rsidSect="00C46314">
      <w:headerReference w:type="default" r:id="rId15"/>
      <w:footerReference w:type="default" r:id="rId16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07" w:rsidRDefault="005E3907" w:rsidP="00835A28">
      <w:r>
        <w:separator/>
      </w:r>
    </w:p>
  </w:endnote>
  <w:endnote w:type="continuationSeparator" w:id="0">
    <w:p w:rsidR="005E3907" w:rsidRDefault="005E3907" w:rsidP="0083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28" w:rsidRDefault="00835A28" w:rsidP="00835A28">
    <w:pPr>
      <w:pStyle w:val="llb"/>
      <w:pBdr>
        <w:bottom w:val="single" w:sz="6" w:space="1" w:color="auto"/>
      </w:pBdr>
    </w:pPr>
  </w:p>
  <w:p w:rsidR="00C46314" w:rsidRDefault="00C46314" w:rsidP="00835A28">
    <w:pPr>
      <w:pStyle w:val="llb"/>
    </w:pPr>
    <w:r w:rsidRPr="00C46314">
      <w:rPr>
        <w:noProof/>
        <w:lang w:eastAsia="hu-HU"/>
      </w:rPr>
      <w:drawing>
        <wp:inline distT="0" distB="0" distL="0" distR="0">
          <wp:extent cx="5760720" cy="45875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8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07" w:rsidRDefault="005E3907" w:rsidP="00835A28">
      <w:r>
        <w:separator/>
      </w:r>
    </w:p>
  </w:footnote>
  <w:footnote w:type="continuationSeparator" w:id="0">
    <w:p w:rsidR="005E3907" w:rsidRDefault="005E3907" w:rsidP="0083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246"/>
      <w:gridCol w:w="3021"/>
    </w:tblGrid>
    <w:tr w:rsidR="00835A28" w:rsidTr="00835A28">
      <w:tc>
        <w:tcPr>
          <w:tcW w:w="3020" w:type="dxa"/>
        </w:tcPr>
        <w:p w:rsidR="00835A28" w:rsidRDefault="00835A28">
          <w:pPr>
            <w:pStyle w:val="lfej"/>
          </w:pPr>
        </w:p>
      </w:tc>
      <w:tc>
        <w:tcPr>
          <w:tcW w:w="3021" w:type="dxa"/>
        </w:tcPr>
        <w:p w:rsidR="00835A28" w:rsidRDefault="00835A28">
          <w:pPr>
            <w:pStyle w:val="lfej"/>
          </w:pPr>
          <w:r>
            <w:rPr>
              <w:noProof/>
              <w:lang w:eastAsia="hu-HU"/>
            </w:rPr>
            <w:drawing>
              <wp:inline distT="0" distB="0" distL="0" distR="0" wp14:anchorId="6F0860A0" wp14:editId="2F6FD037">
                <wp:extent cx="1917700" cy="475532"/>
                <wp:effectExtent l="0" t="0" r="6350" b="1270"/>
                <wp:docPr id="3" name="Kép 3" descr="muegyet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uegyet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597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835A28" w:rsidRDefault="00835A28">
          <w:pPr>
            <w:pStyle w:val="lfej"/>
          </w:pPr>
        </w:p>
      </w:tc>
    </w:tr>
  </w:tbl>
  <w:p w:rsidR="00835A28" w:rsidRDefault="00835A28">
    <w:pPr>
      <w:pStyle w:val="lfej"/>
      <w:pBdr>
        <w:bottom w:val="single" w:sz="6" w:space="1" w:color="auto"/>
      </w:pBdr>
    </w:pPr>
  </w:p>
  <w:p w:rsidR="00C46314" w:rsidRDefault="00C463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827F1"/>
    <w:multiLevelType w:val="hybridMultilevel"/>
    <w:tmpl w:val="09321E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357AB"/>
    <w:multiLevelType w:val="hybridMultilevel"/>
    <w:tmpl w:val="0F4E9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51F4C"/>
    <w:multiLevelType w:val="hybridMultilevel"/>
    <w:tmpl w:val="BD808D2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86A39"/>
    <w:rsid w:val="000E3798"/>
    <w:rsid w:val="000E5F35"/>
    <w:rsid w:val="0015610C"/>
    <w:rsid w:val="001E164C"/>
    <w:rsid w:val="002D5132"/>
    <w:rsid w:val="00334BE3"/>
    <w:rsid w:val="003405DD"/>
    <w:rsid w:val="00357A6D"/>
    <w:rsid w:val="0038369C"/>
    <w:rsid w:val="0053601A"/>
    <w:rsid w:val="00571FC0"/>
    <w:rsid w:val="0058083A"/>
    <w:rsid w:val="005C3F1C"/>
    <w:rsid w:val="005D1889"/>
    <w:rsid w:val="005D2E12"/>
    <w:rsid w:val="005E1681"/>
    <w:rsid w:val="005E3907"/>
    <w:rsid w:val="006443CE"/>
    <w:rsid w:val="00650611"/>
    <w:rsid w:val="0065135F"/>
    <w:rsid w:val="00715C2B"/>
    <w:rsid w:val="007B40AA"/>
    <w:rsid w:val="007C518C"/>
    <w:rsid w:val="00835A28"/>
    <w:rsid w:val="00856BAC"/>
    <w:rsid w:val="00864363"/>
    <w:rsid w:val="00884E53"/>
    <w:rsid w:val="00914E3B"/>
    <w:rsid w:val="00923984"/>
    <w:rsid w:val="009A7702"/>
    <w:rsid w:val="009D1109"/>
    <w:rsid w:val="009F7F80"/>
    <w:rsid w:val="00A24190"/>
    <w:rsid w:val="00A40D57"/>
    <w:rsid w:val="00A54046"/>
    <w:rsid w:val="00A61583"/>
    <w:rsid w:val="00A7474C"/>
    <w:rsid w:val="00A879EC"/>
    <w:rsid w:val="00A9670A"/>
    <w:rsid w:val="00C46314"/>
    <w:rsid w:val="00C80A46"/>
    <w:rsid w:val="00CA21AD"/>
    <w:rsid w:val="00CC3FE8"/>
    <w:rsid w:val="00D145C4"/>
    <w:rsid w:val="00D36082"/>
    <w:rsid w:val="00D36289"/>
    <w:rsid w:val="00D83AA3"/>
    <w:rsid w:val="00D85DAE"/>
    <w:rsid w:val="00DC431B"/>
    <w:rsid w:val="00E428C2"/>
    <w:rsid w:val="00E55E03"/>
    <w:rsid w:val="00EB70D6"/>
    <w:rsid w:val="00F054B2"/>
    <w:rsid w:val="00FF1FFC"/>
    <w:rsid w:val="00FF57DD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B4FBA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5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customStyle="1" w:styleId="rtejustify">
    <w:name w:val="rtejustify"/>
    <w:basedOn w:val="Norml"/>
    <w:rsid w:val="00864363"/>
    <w:pPr>
      <w:spacing w:before="100" w:beforeAutospacing="1" w:after="100" w:afterAutospacing="1"/>
    </w:pPr>
    <w:rPr>
      <w:lang w:val="hu-HU" w:eastAsia="hu-HU"/>
    </w:rPr>
  </w:style>
  <w:style w:type="paragraph" w:styleId="Listaszerbekezds">
    <w:name w:val="List Paragraph"/>
    <w:basedOn w:val="Norml"/>
    <w:uiPriority w:val="34"/>
    <w:qFormat/>
    <w:rsid w:val="006443CE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color w:val="000000"/>
      <w:sz w:val="20"/>
      <w:szCs w:val="20"/>
      <w:lang w:val="hu-HU" w:eastAsia="hu-HU"/>
    </w:rPr>
  </w:style>
  <w:style w:type="paragraph" w:styleId="NormlWeb">
    <w:name w:val="Normal (Web)"/>
    <w:basedOn w:val="Norml"/>
    <w:uiPriority w:val="99"/>
    <w:rsid w:val="000E5F35"/>
    <w:pPr>
      <w:spacing w:before="100" w:beforeAutospacing="1" w:after="100" w:afterAutospacing="1"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E168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1681"/>
    <w:rPr>
      <w:rFonts w:ascii="Segoe UI" w:eastAsia="Times New Roman" w:hAnsi="Segoe UI" w:cs="Segoe UI"/>
      <w:sz w:val="18"/>
      <w:szCs w:val="18"/>
      <w:lang w:val="en-US"/>
    </w:rPr>
  </w:style>
  <w:style w:type="character" w:styleId="Jegyzethivatkozs">
    <w:name w:val="annotation reference"/>
    <w:basedOn w:val="Bekezdsalapbettpusa"/>
    <w:semiHidden/>
    <w:unhideWhenUsed/>
    <w:rsid w:val="009A7702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9A7702"/>
    <w:rPr>
      <w:sz w:val="20"/>
      <w:szCs w:val="20"/>
      <w:lang w:val="hu-HU"/>
    </w:rPr>
  </w:style>
  <w:style w:type="character" w:customStyle="1" w:styleId="JegyzetszvegChar">
    <w:name w:val="Jegyzetszöveg Char"/>
    <w:basedOn w:val="Bekezdsalapbettpusa"/>
    <w:link w:val="Jegyzetszveg"/>
    <w:semiHidden/>
    <w:rsid w:val="009A77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sch.bme.hu/" TargetMode="External"/><Relationship Id="rId13" Type="http://schemas.openxmlformats.org/officeDocument/2006/relationships/hyperlink" Target="http://vik.hk/files/jegyzetpalyazat_adatlap_2015_tavasz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k.hk/files/jegyzetpalyazat_adatlap_2015_tavasz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lyazat@vik-hk.bme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alyazat@vik.h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sa/3.0/" TargetMode="External"/><Relationship Id="rId14" Type="http://schemas.openxmlformats.org/officeDocument/2006/relationships/hyperlink" Target="mailto:elnok@vik.h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94AF-3103-499C-8B3D-1C0FAE0C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893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dc:description/>
  <cp:lastModifiedBy>Leicht Ferenc</cp:lastModifiedBy>
  <cp:revision>3</cp:revision>
  <cp:lastPrinted>2018-06-24T09:56:00Z</cp:lastPrinted>
  <dcterms:created xsi:type="dcterms:W3CDTF">2018-08-29T13:12:00Z</dcterms:created>
  <dcterms:modified xsi:type="dcterms:W3CDTF">2018-09-01T08:30:00Z</dcterms:modified>
</cp:coreProperties>
</file>