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E362B" w14:textId="77777777"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14:paraId="16D114B3" w14:textId="5360F1A0" w:rsidR="00341BDB" w:rsidRDefault="00D85AF4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D85AF4">
        <w:rPr>
          <w:rFonts w:ascii="Garamond" w:hAnsi="Garamond"/>
          <w:b/>
          <w:sz w:val="24"/>
          <w:szCs w:val="22"/>
        </w:rPr>
        <w:t>Aquincum Institute of Technology</w:t>
      </w:r>
      <w:r>
        <w:rPr>
          <w:rFonts w:ascii="Garamond" w:hAnsi="Garamond"/>
          <w:b/>
          <w:sz w:val="24"/>
          <w:szCs w:val="22"/>
        </w:rPr>
        <w:t xml:space="preserve"> kurzuspályázat</w:t>
      </w:r>
    </w:p>
    <w:p w14:paraId="6E13C674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07B14F86" w14:textId="055D4586" w:rsidR="00855089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17A03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/</w:t>
      </w:r>
      <w:r w:rsidR="005673FD">
        <w:rPr>
          <w:rFonts w:ascii="Garamond" w:hAnsi="Garamond"/>
          <w:b/>
          <w:sz w:val="24"/>
          <w:szCs w:val="22"/>
        </w:rPr>
        <w:t>20</w:t>
      </w:r>
      <w:r w:rsidR="003E5E04">
        <w:rPr>
          <w:rFonts w:ascii="Garamond" w:hAnsi="Garamond"/>
          <w:b/>
          <w:sz w:val="24"/>
          <w:szCs w:val="22"/>
        </w:rPr>
        <w:t>2</w:t>
      </w:r>
      <w:r w:rsidR="00617A03">
        <w:rPr>
          <w:rFonts w:ascii="Garamond" w:hAnsi="Garamond"/>
          <w:b/>
          <w:sz w:val="24"/>
          <w:szCs w:val="22"/>
        </w:rPr>
        <w:t>1</w:t>
      </w:r>
      <w:r w:rsidR="00ED3370">
        <w:rPr>
          <w:rFonts w:ascii="Garamond" w:hAnsi="Garamond"/>
          <w:b/>
          <w:sz w:val="24"/>
          <w:szCs w:val="22"/>
        </w:rPr>
        <w:t xml:space="preserve">. </w:t>
      </w:r>
      <w:r w:rsidR="00D85AF4">
        <w:rPr>
          <w:rFonts w:ascii="Garamond" w:hAnsi="Garamond"/>
          <w:b/>
          <w:sz w:val="24"/>
          <w:szCs w:val="22"/>
        </w:rPr>
        <w:t>tavaszi fél</w:t>
      </w:r>
      <w:r w:rsidR="00ED3370">
        <w:rPr>
          <w:rFonts w:ascii="Garamond" w:hAnsi="Garamond"/>
          <w:b/>
          <w:sz w:val="24"/>
          <w:szCs w:val="22"/>
        </w:rPr>
        <w:t>év</w:t>
      </w:r>
    </w:p>
    <w:p w14:paraId="6640DF73" w14:textId="77777777" w:rsidR="00A015AF" w:rsidRPr="00973627" w:rsidRDefault="00A015AF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</w:p>
    <w:p w14:paraId="38447310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6D810D7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4FF0D2C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37A91B17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3D9D5E5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AEF1682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14:paraId="113F1F38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474CCB3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593915E2" w14:textId="6B48C29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7E09569D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182B37E8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681D7C8F" w14:textId="7C112F2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E-mail cím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4E4069E4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56272A7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D0C7E38" w14:textId="01110AC0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Telefonszám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73531A5C" w14:textId="77777777"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794F890" w14:textId="77777777"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1EBDD6E3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69108447" w14:textId="4B0852CE" w:rsidR="005673FD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2019/20/</w:t>
      </w:r>
      <w:r w:rsidR="00DD7495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0F146A0D" w14:textId="0DD18F3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3B6FF70A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E99B212" w14:textId="74E365DB" w:rsidR="00196363" w:rsidRDefault="00D85AF4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2020/21/1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52C78AA1" w14:textId="0D4CEB0A" w:rsidR="00196363" w:rsidRDefault="00196363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5AE18BF7" w14:textId="77777777" w:rsidR="00A015AF" w:rsidRPr="00196363" w:rsidRDefault="00A015AF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1216"/>
        <w:gridCol w:w="2694"/>
      </w:tblGrid>
      <w:tr w:rsidR="00196363" w:rsidRPr="007508B8" w14:paraId="0DAE3B7F" w14:textId="77777777" w:rsidTr="00A015AF">
        <w:trPr>
          <w:trHeight w:val="397"/>
          <w:jc w:val="center"/>
        </w:trPr>
        <w:tc>
          <w:tcPr>
            <w:tcW w:w="3044" w:type="dxa"/>
            <w:vAlign w:val="center"/>
          </w:tcPr>
          <w:p w14:paraId="79513F4B" w14:textId="77777777" w:rsidR="00196363" w:rsidRPr="00681F71" w:rsidRDefault="00196363" w:rsidP="005165C0">
            <w:pPr>
              <w:pStyle w:val="Listaszerbekezds"/>
              <w:spacing w:after="240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Tárgynév</w:t>
            </w:r>
          </w:p>
        </w:tc>
        <w:tc>
          <w:tcPr>
            <w:tcW w:w="0" w:type="auto"/>
            <w:vAlign w:val="center"/>
          </w:tcPr>
          <w:p w14:paraId="3CF60985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Kreditszám</w:t>
            </w:r>
          </w:p>
        </w:tc>
        <w:tc>
          <w:tcPr>
            <w:tcW w:w="0" w:type="auto"/>
            <w:vAlign w:val="center"/>
          </w:tcPr>
          <w:p w14:paraId="45D81519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Választott tárgyak prioritása</w:t>
            </w:r>
          </w:p>
        </w:tc>
      </w:tr>
      <w:tr w:rsidR="00196363" w:rsidRPr="00A015AF" w14:paraId="1889161B" w14:textId="77777777" w:rsidTr="00A015AF">
        <w:trPr>
          <w:trHeight w:val="397"/>
          <w:jc w:val="center"/>
        </w:trPr>
        <w:tc>
          <w:tcPr>
            <w:tcW w:w="3044" w:type="dxa"/>
            <w:vAlign w:val="center"/>
          </w:tcPr>
          <w:p w14:paraId="036F9CF7" w14:textId="77777777" w:rsidR="00196363" w:rsidRPr="00A015AF" w:rsidRDefault="00A47163" w:rsidP="005165C0">
            <w:pPr>
              <w:pStyle w:val="Listaszerbekezds"/>
              <w:ind w:left="0"/>
            </w:pPr>
            <w:hyperlink r:id="rId8" w:history="1">
              <w:r w:rsidR="00196363" w:rsidRPr="00A015AF">
                <w:rPr>
                  <w:rStyle w:val="Hiperhivatkozs"/>
                  <w:color w:val="auto"/>
                </w:rPr>
                <w:t>Algorithms and Data Structures</w:t>
              </w:r>
            </w:hyperlink>
          </w:p>
        </w:tc>
        <w:tc>
          <w:tcPr>
            <w:tcW w:w="0" w:type="auto"/>
            <w:vAlign w:val="center"/>
          </w:tcPr>
          <w:p w14:paraId="6BE55471" w14:textId="77777777" w:rsidR="00196363" w:rsidRPr="00A015AF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7E57367" w14:textId="77777777" w:rsidR="00196363" w:rsidRPr="00A015AF" w:rsidRDefault="00196363" w:rsidP="005165C0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196363" w:rsidRPr="00A015AF" w14:paraId="2C06C15D" w14:textId="77777777" w:rsidTr="00A015AF">
        <w:trPr>
          <w:trHeight w:val="397"/>
          <w:jc w:val="center"/>
        </w:trPr>
        <w:tc>
          <w:tcPr>
            <w:tcW w:w="3044" w:type="dxa"/>
            <w:vAlign w:val="center"/>
          </w:tcPr>
          <w:p w14:paraId="5E21BB8F" w14:textId="77777777" w:rsidR="00196363" w:rsidRPr="00A015AF" w:rsidRDefault="00A47163" w:rsidP="005165C0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  <w:hyperlink r:id="rId9" w:history="1">
              <w:r w:rsidR="00196363" w:rsidRPr="00A015AF">
                <w:rPr>
                  <w:rStyle w:val="Hiperhivatkozs"/>
                  <w:color w:val="auto"/>
                </w:rPr>
                <w:t>Computer Graphics</w:t>
              </w:r>
            </w:hyperlink>
          </w:p>
        </w:tc>
        <w:tc>
          <w:tcPr>
            <w:tcW w:w="0" w:type="auto"/>
            <w:vAlign w:val="center"/>
          </w:tcPr>
          <w:p w14:paraId="4F254E2A" w14:textId="77777777" w:rsidR="00196363" w:rsidRPr="00A015AF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65348CB4" w14:textId="77777777" w:rsidR="00196363" w:rsidRPr="00A015AF" w:rsidRDefault="00196363" w:rsidP="005165C0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BC23E0" w:rsidRPr="00A015AF" w14:paraId="6A78CD34" w14:textId="77777777" w:rsidTr="00A015AF">
        <w:trPr>
          <w:trHeight w:val="397"/>
          <w:jc w:val="center"/>
        </w:trPr>
        <w:tc>
          <w:tcPr>
            <w:tcW w:w="3044" w:type="dxa"/>
            <w:vAlign w:val="center"/>
          </w:tcPr>
          <w:p w14:paraId="7DA69A93" w14:textId="5CF79E61" w:rsidR="00BC23E0" w:rsidRPr="00A015AF" w:rsidRDefault="00BC23E0" w:rsidP="00BC23E0">
            <w:pPr>
              <w:pStyle w:val="Listaszerbekezds"/>
              <w:ind w:left="0"/>
            </w:pPr>
            <w:hyperlink r:id="rId10" w:history="1">
              <w:r>
                <w:rPr>
                  <w:rStyle w:val="Hiperhivatkozs"/>
                  <w:color w:val="auto"/>
                </w:rPr>
                <w:t>Mobile Software Development</w:t>
              </w:r>
            </w:hyperlink>
          </w:p>
        </w:tc>
        <w:tc>
          <w:tcPr>
            <w:tcW w:w="0" w:type="auto"/>
            <w:vAlign w:val="center"/>
          </w:tcPr>
          <w:p w14:paraId="7B84FA80" w14:textId="77777777" w:rsidR="00BC23E0" w:rsidRPr="00A015AF" w:rsidRDefault="00BC23E0" w:rsidP="00BC23E0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78AFF81" w14:textId="77777777" w:rsidR="00BC23E0" w:rsidRPr="00A015AF" w:rsidRDefault="00BC23E0" w:rsidP="00BC23E0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BC23E0" w:rsidRPr="007508B8" w14:paraId="0C247484" w14:textId="77777777" w:rsidTr="00A015AF">
        <w:trPr>
          <w:trHeight w:val="397"/>
          <w:jc w:val="center"/>
        </w:trPr>
        <w:tc>
          <w:tcPr>
            <w:tcW w:w="3044" w:type="dxa"/>
            <w:vAlign w:val="center"/>
          </w:tcPr>
          <w:p w14:paraId="37653FD3" w14:textId="768E3A74" w:rsidR="00BC23E0" w:rsidRPr="00A015AF" w:rsidRDefault="00BC23E0" w:rsidP="00BC23E0">
            <w:pPr>
              <w:pStyle w:val="Listaszerbekezds"/>
              <w:ind w:left="0"/>
            </w:pPr>
            <w:hyperlink r:id="rId11" w:history="1">
              <w:r>
                <w:rPr>
                  <w:rStyle w:val="Hiperhivatkozs"/>
                  <w:color w:val="auto"/>
                </w:rPr>
                <w:t>Deep Learning</w:t>
              </w:r>
            </w:hyperlink>
          </w:p>
        </w:tc>
        <w:tc>
          <w:tcPr>
            <w:tcW w:w="0" w:type="auto"/>
            <w:vAlign w:val="center"/>
          </w:tcPr>
          <w:p w14:paraId="424E45C3" w14:textId="77777777" w:rsidR="00BC23E0" w:rsidRDefault="00BC23E0" w:rsidP="00BC23E0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4FD727F3" w14:textId="77777777" w:rsidR="00BC23E0" w:rsidRPr="00681F71" w:rsidRDefault="00BC23E0" w:rsidP="00BC23E0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</w:tbl>
    <w:p w14:paraId="01DF3322" w14:textId="19C35873" w:rsidR="00D85AF4" w:rsidRDefault="00D85AF4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62505D2" w14:textId="77777777" w:rsidR="00A015AF" w:rsidRDefault="00A015AF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A4D05D5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7E5A4C1" w14:textId="49657DC9" w:rsidR="009534B2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14:paraId="5597556B" w14:textId="77777777" w:rsidR="00BC23E0" w:rsidRPr="004A3EB9" w:rsidRDefault="00BC23E0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</w:p>
    <w:p w14:paraId="1FEE5AEE" w14:textId="4E077ACE" w:rsidR="009534B2" w:rsidRPr="00A46A8A" w:rsidRDefault="00BC23E0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pályázat </w:t>
      </w:r>
      <w:r w:rsidRPr="00A46A8A">
        <w:rPr>
          <w:rFonts w:ascii="Garamond" w:hAnsi="Garamond"/>
          <w:sz w:val="22"/>
          <w:szCs w:val="22"/>
        </w:rPr>
        <w:t xml:space="preserve">leadásával </w:t>
      </w:r>
      <w:r>
        <w:rPr>
          <w:rFonts w:ascii="Garamond" w:hAnsi="Garamond"/>
          <w:sz w:val="22"/>
          <w:szCs w:val="22"/>
        </w:rPr>
        <w:t>k</w:t>
      </w:r>
      <w:r w:rsidR="009534B2" w:rsidRPr="00A46A8A">
        <w:rPr>
          <w:rFonts w:ascii="Garamond" w:hAnsi="Garamond"/>
          <w:sz w:val="22"/>
          <w:szCs w:val="22"/>
        </w:rPr>
        <w:t>ijelentem, hogy a pályázati feltételeknek megfelelek, továbbá hozzájárulok ahh</w:t>
      </w:r>
      <w:r w:rsidR="009534B2"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="009534B2"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="009534B2"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14:paraId="5B01B207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6B17B000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F01D314" w14:textId="321AA7A7" w:rsidR="00AD2F60" w:rsidRPr="00973627" w:rsidRDefault="0038417E" w:rsidP="00DD7495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617A03">
        <w:rPr>
          <w:rFonts w:ascii="Garamond" w:hAnsi="Garamond"/>
          <w:sz w:val="22"/>
          <w:szCs w:val="22"/>
        </w:rPr>
        <w:t>202</w:t>
      </w:r>
      <w:r w:rsidR="00D85AF4">
        <w:rPr>
          <w:rFonts w:ascii="Garamond" w:hAnsi="Garamond"/>
          <w:sz w:val="22"/>
          <w:szCs w:val="22"/>
        </w:rPr>
        <w:t>1</w:t>
      </w:r>
      <w:r w:rsidR="00A015AF">
        <w:rPr>
          <w:rFonts w:ascii="Garamond" w:hAnsi="Garamond"/>
          <w:sz w:val="22"/>
          <w:szCs w:val="22"/>
        </w:rPr>
        <w:t>…</w:t>
      </w:r>
    </w:p>
    <w:sectPr w:rsidR="00AD2F60" w:rsidRPr="00973627" w:rsidSect="00D328EB">
      <w:headerReference w:type="default" r:id="rId12"/>
      <w:footerReference w:type="default" r:id="rId13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EB3ED" w14:textId="77777777" w:rsidR="00A47163" w:rsidRDefault="00A47163">
      <w:r>
        <w:separator/>
      </w:r>
    </w:p>
  </w:endnote>
  <w:endnote w:type="continuationSeparator" w:id="0">
    <w:p w14:paraId="61FAFCC9" w14:textId="77777777" w:rsidR="00A47163" w:rsidRDefault="00A4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0A391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F1F9F9C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63299112" wp14:editId="4CAF5D91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E0844" w14:textId="77777777" w:rsidR="00A47163" w:rsidRDefault="00A47163">
      <w:r>
        <w:separator/>
      </w:r>
    </w:p>
  </w:footnote>
  <w:footnote w:type="continuationSeparator" w:id="0">
    <w:p w14:paraId="48762246" w14:textId="77777777" w:rsidR="00A47163" w:rsidRDefault="00A4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33CCF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79E7BE6E" wp14:editId="4A81731A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0BB9A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0E3B25"/>
    <w:rsid w:val="00123794"/>
    <w:rsid w:val="00196363"/>
    <w:rsid w:val="00292853"/>
    <w:rsid w:val="00296AE2"/>
    <w:rsid w:val="00341BDB"/>
    <w:rsid w:val="0038417E"/>
    <w:rsid w:val="003E09C9"/>
    <w:rsid w:val="003E5E04"/>
    <w:rsid w:val="00444E3C"/>
    <w:rsid w:val="00467397"/>
    <w:rsid w:val="004B5FC9"/>
    <w:rsid w:val="00505B67"/>
    <w:rsid w:val="00530BE9"/>
    <w:rsid w:val="005673FD"/>
    <w:rsid w:val="00617A03"/>
    <w:rsid w:val="00665C06"/>
    <w:rsid w:val="00791692"/>
    <w:rsid w:val="007968FC"/>
    <w:rsid w:val="007C4947"/>
    <w:rsid w:val="00847574"/>
    <w:rsid w:val="00855089"/>
    <w:rsid w:val="00915AE1"/>
    <w:rsid w:val="009318CD"/>
    <w:rsid w:val="009534B2"/>
    <w:rsid w:val="00973627"/>
    <w:rsid w:val="00974DF6"/>
    <w:rsid w:val="00A015AF"/>
    <w:rsid w:val="00A47163"/>
    <w:rsid w:val="00A51A72"/>
    <w:rsid w:val="00A96544"/>
    <w:rsid w:val="00AD2F60"/>
    <w:rsid w:val="00B772C2"/>
    <w:rsid w:val="00B84198"/>
    <w:rsid w:val="00BC23E0"/>
    <w:rsid w:val="00D15913"/>
    <w:rsid w:val="00D22106"/>
    <w:rsid w:val="00D328EB"/>
    <w:rsid w:val="00D36DE8"/>
    <w:rsid w:val="00D85AF4"/>
    <w:rsid w:val="00DD7495"/>
    <w:rsid w:val="00E701A3"/>
    <w:rsid w:val="00E84D8C"/>
    <w:rsid w:val="00ED010E"/>
    <w:rsid w:val="00ED3370"/>
    <w:rsid w:val="00EF7659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E003A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customStyle="1" w:styleId="apple-style-span">
    <w:name w:val="apple-style-span"/>
    <w:basedOn w:val="Bekezdsalapbettpusa"/>
    <w:rsid w:val="0019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algorithms-and-data-structur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-budapest.com/deep-learn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it-budapest.com/mobile-software-develop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t-budapest.com/computer-graphic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41E-7670-4EE8-9503-25DEFA0F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Vollweiter Ivett</cp:lastModifiedBy>
  <cp:revision>7</cp:revision>
  <dcterms:created xsi:type="dcterms:W3CDTF">2021-01-14T10:43:00Z</dcterms:created>
  <dcterms:modified xsi:type="dcterms:W3CDTF">2021-01-15T00:07:00Z</dcterms:modified>
</cp:coreProperties>
</file>