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362B" w14:textId="77777777" w:rsidR="00341BDB" w:rsidRDefault="00D22106" w:rsidP="004B5FC9">
      <w:pPr>
        <w:spacing w:line="276" w:lineRule="auto"/>
        <w:jc w:val="center"/>
        <w:rPr>
          <w:rFonts w:ascii="Garamond" w:eastAsia="Calibri" w:hAnsi="Garamond"/>
          <w:b/>
          <w:sz w:val="24"/>
          <w:szCs w:val="22"/>
        </w:rPr>
      </w:pPr>
      <w:r w:rsidRPr="00E343FD">
        <w:rPr>
          <w:rFonts w:ascii="Garamond" w:eastAsia="Garamond" w:hAnsi="Garamond"/>
          <w:b/>
          <w:sz w:val="22"/>
          <w:szCs w:val="22"/>
        </w:rPr>
        <w:t>Villamosmérnöki és Informatikai Kar</w:t>
      </w:r>
      <w:r w:rsidR="00341BDB" w:rsidRPr="00341BDB">
        <w:rPr>
          <w:rFonts w:ascii="Garamond" w:eastAsia="Calibri" w:hAnsi="Garamond"/>
          <w:b/>
          <w:sz w:val="24"/>
          <w:szCs w:val="22"/>
        </w:rPr>
        <w:t xml:space="preserve"> Hallgatói Képviselet </w:t>
      </w:r>
    </w:p>
    <w:p w14:paraId="16D114B3" w14:textId="5360F1A0" w:rsidR="00341BDB" w:rsidRDefault="00D85AF4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D85AF4">
        <w:rPr>
          <w:rFonts w:ascii="Garamond" w:hAnsi="Garamond"/>
          <w:b/>
          <w:sz w:val="24"/>
          <w:szCs w:val="22"/>
        </w:rPr>
        <w:t xml:space="preserve">Aquincum Institute of </w:t>
      </w:r>
      <w:proofErr w:type="spellStart"/>
      <w:r w:rsidRPr="00D85AF4">
        <w:rPr>
          <w:rFonts w:ascii="Garamond" w:hAnsi="Garamond"/>
          <w:b/>
          <w:sz w:val="24"/>
          <w:szCs w:val="22"/>
        </w:rPr>
        <w:t>Technology</w:t>
      </w:r>
      <w:proofErr w:type="spellEnd"/>
      <w:r>
        <w:rPr>
          <w:rFonts w:ascii="Garamond" w:hAnsi="Garamond"/>
          <w:b/>
          <w:sz w:val="24"/>
          <w:szCs w:val="22"/>
        </w:rPr>
        <w:t xml:space="preserve"> kurzuspályázat</w:t>
      </w:r>
    </w:p>
    <w:p w14:paraId="6E13C674" w14:textId="77777777" w:rsidR="00AD2F60" w:rsidRPr="00973627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Pályázati a</w:t>
      </w:r>
      <w:r w:rsidR="0038417E" w:rsidRPr="00973627">
        <w:rPr>
          <w:rFonts w:ascii="Garamond" w:hAnsi="Garamond"/>
          <w:b/>
          <w:sz w:val="24"/>
          <w:szCs w:val="22"/>
        </w:rPr>
        <w:t xml:space="preserve">datlap </w:t>
      </w:r>
    </w:p>
    <w:p w14:paraId="07B14F86" w14:textId="09C6BE17" w:rsidR="00855089" w:rsidRDefault="00855089" w:rsidP="004B5FC9">
      <w:pPr>
        <w:spacing w:line="276" w:lineRule="auto"/>
        <w:ind w:left="39"/>
        <w:jc w:val="center"/>
        <w:rPr>
          <w:rFonts w:ascii="Garamond" w:hAnsi="Garamond"/>
          <w:b/>
          <w:sz w:val="24"/>
          <w:szCs w:val="22"/>
        </w:rPr>
      </w:pPr>
      <w:r w:rsidRPr="00973627">
        <w:rPr>
          <w:rFonts w:ascii="Garamond" w:hAnsi="Garamond"/>
          <w:b/>
          <w:sz w:val="24"/>
          <w:szCs w:val="22"/>
        </w:rPr>
        <w:t>20</w:t>
      </w:r>
      <w:r w:rsidR="00617A03">
        <w:rPr>
          <w:rFonts w:ascii="Garamond" w:hAnsi="Garamond"/>
          <w:b/>
          <w:sz w:val="24"/>
          <w:szCs w:val="22"/>
        </w:rPr>
        <w:t>2</w:t>
      </w:r>
      <w:r w:rsidR="0041611E">
        <w:rPr>
          <w:rFonts w:ascii="Garamond" w:hAnsi="Garamond"/>
          <w:b/>
          <w:sz w:val="24"/>
          <w:szCs w:val="22"/>
        </w:rPr>
        <w:t>1</w:t>
      </w:r>
      <w:r w:rsidR="00ED3370">
        <w:rPr>
          <w:rFonts w:ascii="Garamond" w:hAnsi="Garamond"/>
          <w:b/>
          <w:sz w:val="24"/>
          <w:szCs w:val="22"/>
        </w:rPr>
        <w:t>/</w:t>
      </w:r>
      <w:r w:rsidR="005673FD">
        <w:rPr>
          <w:rFonts w:ascii="Garamond" w:hAnsi="Garamond"/>
          <w:b/>
          <w:sz w:val="24"/>
          <w:szCs w:val="22"/>
        </w:rPr>
        <w:t>20</w:t>
      </w:r>
      <w:r w:rsidR="003E5E04">
        <w:rPr>
          <w:rFonts w:ascii="Garamond" w:hAnsi="Garamond"/>
          <w:b/>
          <w:sz w:val="24"/>
          <w:szCs w:val="22"/>
        </w:rPr>
        <w:t>2</w:t>
      </w:r>
      <w:r w:rsidR="0041611E">
        <w:rPr>
          <w:rFonts w:ascii="Garamond" w:hAnsi="Garamond"/>
          <w:b/>
          <w:sz w:val="24"/>
          <w:szCs w:val="22"/>
        </w:rPr>
        <w:t>2</w:t>
      </w:r>
      <w:r w:rsidR="00ED3370">
        <w:rPr>
          <w:rFonts w:ascii="Garamond" w:hAnsi="Garamond"/>
          <w:b/>
          <w:sz w:val="24"/>
          <w:szCs w:val="22"/>
        </w:rPr>
        <w:t xml:space="preserve">. </w:t>
      </w:r>
      <w:r w:rsidR="00D85AF4">
        <w:rPr>
          <w:rFonts w:ascii="Garamond" w:hAnsi="Garamond"/>
          <w:b/>
          <w:sz w:val="24"/>
          <w:szCs w:val="22"/>
        </w:rPr>
        <w:t>tavaszi fél</w:t>
      </w:r>
      <w:r w:rsidR="00ED3370">
        <w:rPr>
          <w:rFonts w:ascii="Garamond" w:hAnsi="Garamond"/>
          <w:b/>
          <w:sz w:val="24"/>
          <w:szCs w:val="22"/>
        </w:rPr>
        <w:t>év</w:t>
      </w:r>
    </w:p>
    <w:p w14:paraId="6640DF73" w14:textId="77777777" w:rsidR="00A015AF" w:rsidRPr="00973627" w:rsidRDefault="00A015AF" w:rsidP="004B5FC9">
      <w:pPr>
        <w:spacing w:line="276" w:lineRule="auto"/>
        <w:ind w:left="39"/>
        <w:jc w:val="center"/>
        <w:rPr>
          <w:rFonts w:ascii="Garamond" w:hAnsi="Garamond"/>
          <w:sz w:val="24"/>
          <w:szCs w:val="22"/>
        </w:rPr>
      </w:pPr>
    </w:p>
    <w:p w14:paraId="38447310" w14:textId="77777777" w:rsidR="00AD2F60" w:rsidRPr="00973627" w:rsidRDefault="00973627" w:rsidP="004B5FC9">
      <w:pPr>
        <w:spacing w:line="276" w:lineRule="auto"/>
        <w:ind w:left="7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Adatok: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15"/>
        <w:gridCol w:w="7325"/>
      </w:tblGrid>
      <w:tr w:rsidR="00665C06" w:rsidRPr="00973627" w14:paraId="6D810D7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34FF0D2C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Név:</w:t>
            </w:r>
          </w:p>
        </w:tc>
        <w:tc>
          <w:tcPr>
            <w:tcW w:w="7325" w:type="dxa"/>
            <w:vAlign w:val="center"/>
          </w:tcPr>
          <w:p w14:paraId="37A91B17" w14:textId="77777777" w:rsidR="00855089" w:rsidRPr="00973627" w:rsidRDefault="00855089" w:rsidP="004B5FC9">
            <w:pPr>
              <w:tabs>
                <w:tab w:val="left" w:pos="2865"/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3D9D5E5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0AEF1682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Neptun-kód:</w:t>
            </w:r>
          </w:p>
        </w:tc>
        <w:tc>
          <w:tcPr>
            <w:tcW w:w="7325" w:type="dxa"/>
            <w:vAlign w:val="center"/>
          </w:tcPr>
          <w:p w14:paraId="113F1F38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665C06" w:rsidRPr="00973627" w14:paraId="474CCB3B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593915E2" w14:textId="6B48C29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 w:rsidRPr="00973627">
              <w:rPr>
                <w:rFonts w:ascii="Garamond" w:hAnsi="Garamond"/>
                <w:sz w:val="22"/>
                <w:szCs w:val="22"/>
              </w:rPr>
              <w:t>Képzés kódja:</w:t>
            </w:r>
          </w:p>
        </w:tc>
        <w:tc>
          <w:tcPr>
            <w:tcW w:w="7325" w:type="dxa"/>
            <w:vAlign w:val="center"/>
          </w:tcPr>
          <w:p w14:paraId="7E09569D" w14:textId="77777777" w:rsidR="00855089" w:rsidRPr="00973627" w:rsidRDefault="00855089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182B37E8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681D7C8F" w14:textId="7C112F29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E-mail cím</w:t>
            </w:r>
            <w:r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4E4069E4" w14:textId="77777777" w:rsidR="00665C06" w:rsidRPr="00973627" w:rsidRDefault="00665C06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55089" w:rsidRPr="00973627" w14:paraId="56272A77" w14:textId="77777777" w:rsidTr="00505B67">
        <w:trPr>
          <w:trHeight w:hRule="exact" w:val="454"/>
          <w:jc w:val="center"/>
        </w:trPr>
        <w:tc>
          <w:tcPr>
            <w:tcW w:w="2615" w:type="dxa"/>
            <w:vAlign w:val="center"/>
          </w:tcPr>
          <w:p w14:paraId="4D0C7E38" w14:textId="01110AC0" w:rsidR="00855089" w:rsidRPr="00973627" w:rsidRDefault="00D85AF4" w:rsidP="004B5FC9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Telefonszám</w:t>
            </w:r>
            <w:r w:rsidR="00855089" w:rsidRPr="00973627">
              <w:rPr>
                <w:rFonts w:ascii="Garamond" w:hAnsi="Garamond"/>
                <w:sz w:val="22"/>
                <w:szCs w:val="22"/>
              </w:rPr>
              <w:t>:</w:t>
            </w:r>
          </w:p>
        </w:tc>
        <w:tc>
          <w:tcPr>
            <w:tcW w:w="7325" w:type="dxa"/>
            <w:vAlign w:val="center"/>
          </w:tcPr>
          <w:p w14:paraId="73531A5C" w14:textId="77777777" w:rsidR="00855089" w:rsidRPr="004B5FC9" w:rsidRDefault="00855089" w:rsidP="009534B2">
            <w:pPr>
              <w:tabs>
                <w:tab w:val="left" w:pos="9214"/>
              </w:tabs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794F890" w14:textId="77777777" w:rsidR="00AD2F60" w:rsidRPr="00973627" w:rsidRDefault="00AD2F60" w:rsidP="004B5FC9">
      <w:pPr>
        <w:spacing w:line="276" w:lineRule="auto"/>
        <w:rPr>
          <w:rFonts w:ascii="Garamond" w:hAnsi="Garamond"/>
          <w:sz w:val="22"/>
          <w:szCs w:val="22"/>
          <w:u w:val="single"/>
        </w:rPr>
      </w:pPr>
    </w:p>
    <w:p w14:paraId="1EBDD6E3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69108447" w14:textId="7739B049" w:rsidR="005673FD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</w:t>
      </w:r>
      <w:r w:rsidR="0041611E">
        <w:rPr>
          <w:rFonts w:ascii="Garamond" w:hAnsi="Garamond"/>
          <w:b/>
          <w:sz w:val="22"/>
          <w:szCs w:val="22"/>
        </w:rPr>
        <w:t>20</w:t>
      </w:r>
      <w:r>
        <w:rPr>
          <w:rFonts w:ascii="Garamond" w:hAnsi="Garamond"/>
          <w:b/>
          <w:sz w:val="22"/>
          <w:szCs w:val="22"/>
        </w:rPr>
        <w:t>/2</w:t>
      </w:r>
      <w:r w:rsidR="0041611E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>/</w:t>
      </w:r>
      <w:r w:rsidR="0041611E"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0F146A0D" w14:textId="0DD18F3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3B6FF70A" w14:textId="77777777" w:rsidR="00D85AF4" w:rsidRDefault="00D85AF4" w:rsidP="00D85AF4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4E99B212" w14:textId="01126946" w:rsidR="00196363" w:rsidRDefault="00D85AF4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2020/21/</w:t>
      </w:r>
      <w:r w:rsidR="0041611E">
        <w:rPr>
          <w:rFonts w:ascii="Garamond" w:hAnsi="Garamond"/>
          <w:b/>
          <w:sz w:val="22"/>
          <w:szCs w:val="22"/>
        </w:rPr>
        <w:t>2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D85AF4">
        <w:rPr>
          <w:rFonts w:ascii="Garamond" w:hAnsi="Garamond"/>
          <w:b/>
          <w:sz w:val="22"/>
          <w:szCs w:val="22"/>
        </w:rPr>
        <w:t>súlyozott tanulmányi átlag:</w:t>
      </w:r>
      <w:r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ab/>
      </w:r>
    </w:p>
    <w:p w14:paraId="52C78AA1" w14:textId="0D4CEB0A" w:rsidR="00196363" w:rsidRDefault="00196363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p w14:paraId="5AE18BF7" w14:textId="77777777" w:rsidR="00A015AF" w:rsidRPr="00196363" w:rsidRDefault="00A015AF" w:rsidP="00196363">
      <w:pPr>
        <w:tabs>
          <w:tab w:val="left" w:leader="dot" w:pos="5670"/>
        </w:tabs>
        <w:spacing w:line="276" w:lineRule="auto"/>
        <w:ind w:left="7"/>
        <w:rPr>
          <w:rFonts w:ascii="Garamond" w:hAnsi="Garamond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860"/>
        <w:gridCol w:w="2551"/>
      </w:tblGrid>
      <w:tr w:rsidR="00196363" w:rsidRPr="007508B8" w14:paraId="0DAE3B7F" w14:textId="77777777" w:rsidTr="0041611E">
        <w:trPr>
          <w:trHeight w:val="397"/>
          <w:jc w:val="center"/>
        </w:trPr>
        <w:tc>
          <w:tcPr>
            <w:tcW w:w="5529" w:type="dxa"/>
            <w:vAlign w:val="center"/>
          </w:tcPr>
          <w:p w14:paraId="79513F4B" w14:textId="77777777" w:rsidR="00196363" w:rsidRPr="00681F71" w:rsidRDefault="00196363" w:rsidP="005165C0">
            <w:pPr>
              <w:pStyle w:val="Listaszerbekezds"/>
              <w:spacing w:after="240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Tárgynév</w:t>
            </w:r>
          </w:p>
        </w:tc>
        <w:tc>
          <w:tcPr>
            <w:tcW w:w="1860" w:type="dxa"/>
            <w:vAlign w:val="center"/>
          </w:tcPr>
          <w:p w14:paraId="3CF60985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Kreditszám</w:t>
            </w:r>
          </w:p>
        </w:tc>
        <w:tc>
          <w:tcPr>
            <w:tcW w:w="0" w:type="auto"/>
            <w:vAlign w:val="center"/>
          </w:tcPr>
          <w:p w14:paraId="45D81519" w14:textId="77777777" w:rsidR="00196363" w:rsidRPr="00681F71" w:rsidRDefault="00196363" w:rsidP="005165C0">
            <w:pPr>
              <w:pStyle w:val="Listaszerbekezds"/>
              <w:ind w:left="0"/>
              <w:jc w:val="center"/>
              <w:rPr>
                <w:rStyle w:val="apple-style-span"/>
                <w:rFonts w:cs="Calibri"/>
                <w:b/>
              </w:rPr>
            </w:pPr>
            <w:r w:rsidRPr="00681F71">
              <w:rPr>
                <w:rStyle w:val="apple-style-span"/>
                <w:rFonts w:cs="Calibri"/>
                <w:b/>
              </w:rPr>
              <w:t>Választott tárgyak prioritása</w:t>
            </w:r>
          </w:p>
        </w:tc>
      </w:tr>
      <w:tr w:rsidR="0041611E" w:rsidRPr="00A015AF" w14:paraId="1889161B" w14:textId="77777777" w:rsidTr="0041611E">
        <w:trPr>
          <w:trHeight w:val="397"/>
          <w:jc w:val="center"/>
        </w:trPr>
        <w:tc>
          <w:tcPr>
            <w:tcW w:w="5529" w:type="dxa"/>
          </w:tcPr>
          <w:p w14:paraId="036F9CF7" w14:textId="01D76858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8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Leadership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and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Entrepreneurship</w:t>
              </w:r>
              <w:proofErr w:type="spellEnd"/>
            </w:hyperlink>
            <w:r w:rsidR="0041611E" w:rsidRPr="0041611E">
              <w:rPr>
                <w:rStyle w:val="Hiperhivatkozs"/>
                <w:color w:val="auto"/>
              </w:rPr>
              <w:t xml:space="preserve"> </w:t>
            </w:r>
            <w:proofErr w:type="spellStart"/>
            <w:r w:rsidR="0041611E" w:rsidRPr="0041611E">
              <w:rPr>
                <w:rStyle w:val="Hiperhivatkozs"/>
                <w:color w:val="auto"/>
              </w:rPr>
              <w:t>Studies</w:t>
            </w:r>
            <w:proofErr w:type="spellEnd"/>
          </w:p>
        </w:tc>
        <w:tc>
          <w:tcPr>
            <w:tcW w:w="1860" w:type="dxa"/>
            <w:vAlign w:val="center"/>
          </w:tcPr>
          <w:p w14:paraId="6BE55471" w14:textId="77777777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7E5736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2C06C15D" w14:textId="77777777" w:rsidTr="0041611E">
        <w:trPr>
          <w:trHeight w:val="397"/>
          <w:jc w:val="center"/>
        </w:trPr>
        <w:tc>
          <w:tcPr>
            <w:tcW w:w="5529" w:type="dxa"/>
          </w:tcPr>
          <w:p w14:paraId="5E21BB8F" w14:textId="5A20889E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9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User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Experience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Design</w:t>
              </w:r>
            </w:hyperlink>
          </w:p>
        </w:tc>
        <w:tc>
          <w:tcPr>
            <w:tcW w:w="1860" w:type="dxa"/>
            <w:vAlign w:val="center"/>
          </w:tcPr>
          <w:p w14:paraId="4F254E2A" w14:textId="77777777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65348CB4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A78CD34" w14:textId="77777777" w:rsidTr="0041611E">
        <w:trPr>
          <w:trHeight w:val="397"/>
          <w:jc w:val="center"/>
        </w:trPr>
        <w:tc>
          <w:tcPr>
            <w:tcW w:w="5529" w:type="dxa"/>
          </w:tcPr>
          <w:p w14:paraId="7DA69A93" w14:textId="24E476FD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0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Scalable</w:t>
              </w:r>
              <w:proofErr w:type="spellEnd"/>
            </w:hyperlink>
            <w:r w:rsidR="0041611E" w:rsidRPr="0041611E">
              <w:rPr>
                <w:rStyle w:val="Hiperhivatkozs"/>
                <w:color w:val="auto"/>
              </w:rPr>
              <w:t xml:space="preserve"> Systems and </w:t>
            </w:r>
            <w:proofErr w:type="spellStart"/>
            <w:r w:rsidR="0041611E" w:rsidRPr="0041611E">
              <w:rPr>
                <w:rStyle w:val="Hiperhivatkozs"/>
                <w:color w:val="auto"/>
              </w:rPr>
              <w:t>Development</w:t>
            </w:r>
            <w:proofErr w:type="spellEnd"/>
            <w:r w:rsidR="0041611E" w:rsidRPr="0041611E">
              <w:rPr>
                <w:rStyle w:val="Hiperhivatkozs"/>
                <w:color w:val="auto"/>
              </w:rPr>
              <w:t xml:space="preserve"> </w:t>
            </w:r>
            <w:proofErr w:type="spellStart"/>
            <w:r w:rsidR="0041611E" w:rsidRPr="0041611E">
              <w:rPr>
                <w:rStyle w:val="Hiperhivatkozs"/>
                <w:color w:val="auto"/>
              </w:rPr>
              <w:t>Processes</w:t>
            </w:r>
            <w:proofErr w:type="spellEnd"/>
          </w:p>
        </w:tc>
        <w:tc>
          <w:tcPr>
            <w:tcW w:w="1860" w:type="dxa"/>
            <w:vAlign w:val="center"/>
          </w:tcPr>
          <w:p w14:paraId="7B84FA80" w14:textId="77777777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78AFF81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F0E3935" w14:textId="77777777" w:rsidTr="0041611E">
        <w:trPr>
          <w:trHeight w:val="397"/>
          <w:jc w:val="center"/>
        </w:trPr>
        <w:tc>
          <w:tcPr>
            <w:tcW w:w="5529" w:type="dxa"/>
          </w:tcPr>
          <w:p w14:paraId="43CD59C6" w14:textId="6D6A4CDC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1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Semantic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and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Declarative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Technologies</w:t>
              </w:r>
            </w:hyperlink>
            <w:r w:rsidR="0041611E" w:rsidRPr="0041611E">
              <w:rPr>
                <w:rStyle w:val="Hiperhivatkozs"/>
                <w:color w:val="auto"/>
              </w:rPr>
              <w:t xml:space="preserve"> </w:t>
            </w:r>
          </w:p>
        </w:tc>
        <w:tc>
          <w:tcPr>
            <w:tcW w:w="1860" w:type="dxa"/>
            <w:vAlign w:val="center"/>
          </w:tcPr>
          <w:p w14:paraId="37F9E3E9" w14:textId="59D40C66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14:paraId="08A9397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69009ED1" w14:textId="77777777" w:rsidTr="0041611E">
        <w:trPr>
          <w:trHeight w:val="397"/>
          <w:jc w:val="center"/>
        </w:trPr>
        <w:tc>
          <w:tcPr>
            <w:tcW w:w="5529" w:type="dxa"/>
          </w:tcPr>
          <w:p w14:paraId="1733A3C4" w14:textId="7257E791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2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Graph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Theory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331E4975" w14:textId="38756229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14:paraId="2BF4CA46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7A0B94FC" w14:textId="77777777" w:rsidTr="0041611E">
        <w:trPr>
          <w:trHeight w:val="397"/>
          <w:jc w:val="center"/>
        </w:trPr>
        <w:tc>
          <w:tcPr>
            <w:tcW w:w="5529" w:type="dxa"/>
          </w:tcPr>
          <w:p w14:paraId="46676D20" w14:textId="2BC9F03A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3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Combinatorial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Optimization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08D251E0" w14:textId="5EB6F460" w:rsidR="0041611E" w:rsidRPr="0041611E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sz w:val="24"/>
                <w:szCs w:val="24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79BAB69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F830F63" w14:textId="77777777" w:rsidTr="0041611E">
        <w:trPr>
          <w:trHeight w:val="397"/>
          <w:jc w:val="center"/>
        </w:trPr>
        <w:tc>
          <w:tcPr>
            <w:tcW w:w="5529" w:type="dxa"/>
          </w:tcPr>
          <w:p w14:paraId="5D1DAB63" w14:textId="5E377125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4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Theory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of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Computing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5644D7DF" w14:textId="4877A19D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2A1A56D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0896936" w14:textId="77777777" w:rsidTr="0041611E">
        <w:trPr>
          <w:trHeight w:val="397"/>
          <w:jc w:val="center"/>
        </w:trPr>
        <w:tc>
          <w:tcPr>
            <w:tcW w:w="5529" w:type="dxa"/>
          </w:tcPr>
          <w:p w14:paraId="61A2DCE7" w14:textId="66597C0E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5" w:history="1">
              <w:r w:rsidR="0041611E" w:rsidRPr="0041611E">
                <w:rPr>
                  <w:rStyle w:val="Hiperhivatkozs"/>
                  <w:color w:val="auto"/>
                </w:rPr>
                <w:t>Data Science Part 1</w:t>
              </w:r>
            </w:hyperlink>
          </w:p>
        </w:tc>
        <w:tc>
          <w:tcPr>
            <w:tcW w:w="1860" w:type="dxa"/>
            <w:vAlign w:val="center"/>
          </w:tcPr>
          <w:p w14:paraId="40018553" w14:textId="351F0429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14:paraId="1564A137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036445D6" w14:textId="77777777" w:rsidTr="0041611E">
        <w:trPr>
          <w:trHeight w:val="397"/>
          <w:jc w:val="center"/>
        </w:trPr>
        <w:tc>
          <w:tcPr>
            <w:tcW w:w="5529" w:type="dxa"/>
          </w:tcPr>
          <w:p w14:paraId="6B52A3BB" w14:textId="49584FAA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6" w:history="1">
              <w:r w:rsidR="0041611E" w:rsidRPr="0041611E">
                <w:rPr>
                  <w:rStyle w:val="Hiperhivatkozs"/>
                  <w:color w:val="auto"/>
                </w:rPr>
                <w:t>Data Science Part 2</w:t>
              </w:r>
            </w:hyperlink>
          </w:p>
        </w:tc>
        <w:tc>
          <w:tcPr>
            <w:tcW w:w="1860" w:type="dxa"/>
            <w:vAlign w:val="center"/>
          </w:tcPr>
          <w:p w14:paraId="5C60400F" w14:textId="194AE5AE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2 kredit</w:t>
            </w:r>
          </w:p>
        </w:tc>
        <w:tc>
          <w:tcPr>
            <w:tcW w:w="0" w:type="auto"/>
            <w:vAlign w:val="center"/>
          </w:tcPr>
          <w:p w14:paraId="7386547D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C22933E" w14:textId="77777777" w:rsidTr="0041611E">
        <w:trPr>
          <w:trHeight w:val="397"/>
          <w:jc w:val="center"/>
        </w:trPr>
        <w:tc>
          <w:tcPr>
            <w:tcW w:w="5529" w:type="dxa"/>
          </w:tcPr>
          <w:p w14:paraId="0A0DAA4C" w14:textId="62EB232A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7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Algorithms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and Data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Structures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494ADD22" w14:textId="38357C38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58122BAE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5936AC7E" w14:textId="77777777" w:rsidTr="0041611E">
        <w:trPr>
          <w:trHeight w:val="397"/>
          <w:jc w:val="center"/>
        </w:trPr>
        <w:tc>
          <w:tcPr>
            <w:tcW w:w="5529" w:type="dxa"/>
          </w:tcPr>
          <w:p w14:paraId="70DEB46C" w14:textId="45A7DF8A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8" w:history="1">
              <w:r w:rsidR="0041611E" w:rsidRPr="0041611E">
                <w:rPr>
                  <w:rStyle w:val="Hiperhivatkozs"/>
                  <w:color w:val="auto"/>
                </w:rPr>
                <w:t xml:space="preserve">Computer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Graphics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2ABC9024" w14:textId="799C9D2A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1EF28720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4A3F2EFF" w14:textId="77777777" w:rsidTr="0041611E">
        <w:trPr>
          <w:trHeight w:val="397"/>
          <w:jc w:val="center"/>
        </w:trPr>
        <w:tc>
          <w:tcPr>
            <w:tcW w:w="5529" w:type="dxa"/>
          </w:tcPr>
          <w:p w14:paraId="51FD1DF5" w14:textId="72795D03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19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Quantum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Probability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and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Quantum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Logic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7673253B" w14:textId="5378DEC0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3A68317C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22F27C78" w14:textId="77777777" w:rsidTr="0041611E">
        <w:trPr>
          <w:trHeight w:val="397"/>
          <w:jc w:val="center"/>
        </w:trPr>
        <w:tc>
          <w:tcPr>
            <w:tcW w:w="5529" w:type="dxa"/>
          </w:tcPr>
          <w:p w14:paraId="044AAC98" w14:textId="4C75B59D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20" w:history="1">
              <w:r w:rsidR="0041611E" w:rsidRPr="0041611E">
                <w:rPr>
                  <w:rStyle w:val="Hiperhivatkozs"/>
                  <w:color w:val="auto"/>
                </w:rPr>
                <w:t>Deep</w:t>
              </w:r>
            </w:hyperlink>
            <w:r w:rsidR="0041611E" w:rsidRPr="0041611E">
              <w:rPr>
                <w:rStyle w:val="Hiperhivatkozs"/>
                <w:color w:val="auto"/>
              </w:rPr>
              <w:t xml:space="preserve"> </w:t>
            </w:r>
            <w:proofErr w:type="spellStart"/>
            <w:r w:rsidR="0041611E" w:rsidRPr="0041611E">
              <w:rPr>
                <w:rStyle w:val="Hiperhivatkozs"/>
                <w:color w:val="auto"/>
              </w:rPr>
              <w:t>Learning</w:t>
            </w:r>
            <w:proofErr w:type="spellEnd"/>
          </w:p>
        </w:tc>
        <w:tc>
          <w:tcPr>
            <w:tcW w:w="1860" w:type="dxa"/>
            <w:vAlign w:val="center"/>
          </w:tcPr>
          <w:p w14:paraId="3FCBE65C" w14:textId="596C615D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0C513888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16F865E9" w14:textId="77777777" w:rsidTr="0041611E">
        <w:trPr>
          <w:trHeight w:val="397"/>
          <w:jc w:val="center"/>
        </w:trPr>
        <w:tc>
          <w:tcPr>
            <w:tcW w:w="5529" w:type="dxa"/>
          </w:tcPr>
          <w:p w14:paraId="29391836" w14:textId="5B0CD961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21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Applied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Cryptography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0E628665" w14:textId="19AEC1C6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74CA7BB3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A015AF" w14:paraId="1CA9EC45" w14:textId="77777777" w:rsidTr="0041611E">
        <w:trPr>
          <w:trHeight w:val="397"/>
          <w:jc w:val="center"/>
        </w:trPr>
        <w:tc>
          <w:tcPr>
            <w:tcW w:w="5529" w:type="dxa"/>
          </w:tcPr>
          <w:p w14:paraId="5504E50E" w14:textId="643F919A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22" w:history="1">
              <w:proofErr w:type="spellStart"/>
              <w:r w:rsidR="0041611E" w:rsidRPr="0041611E">
                <w:rPr>
                  <w:rStyle w:val="Hiperhivatkozs"/>
                  <w:color w:val="auto"/>
                </w:rPr>
                <w:t>Structure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and Dynamics of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Complex</w:t>
              </w:r>
              <w:proofErr w:type="spellEnd"/>
              <w:r w:rsidR="0041611E" w:rsidRPr="0041611E">
                <w:rPr>
                  <w:rStyle w:val="Hiperhivatkozs"/>
                  <w:color w:val="auto"/>
                </w:rPr>
                <w:t xml:space="preserve">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Networks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37D4249A" w14:textId="29D5F2A5" w:rsidR="0041611E" w:rsidRPr="00A015AF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608D029B" w14:textId="77777777" w:rsidR="0041611E" w:rsidRPr="00A015AF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  <w:tr w:rsidR="0041611E" w:rsidRPr="007508B8" w14:paraId="0C247484" w14:textId="77777777" w:rsidTr="0041611E">
        <w:trPr>
          <w:trHeight w:val="397"/>
          <w:jc w:val="center"/>
        </w:trPr>
        <w:tc>
          <w:tcPr>
            <w:tcW w:w="5529" w:type="dxa"/>
          </w:tcPr>
          <w:p w14:paraId="37653FD3" w14:textId="699842C6" w:rsidR="0041611E" w:rsidRPr="0041611E" w:rsidRDefault="00CA3BBB" w:rsidP="0041611E">
            <w:pPr>
              <w:pStyle w:val="Listaszerbekezds"/>
              <w:ind w:left="0"/>
              <w:rPr>
                <w:rStyle w:val="Hiperhivatkozs"/>
                <w:color w:val="auto"/>
              </w:rPr>
            </w:pPr>
            <w:hyperlink r:id="rId23" w:history="1">
              <w:r w:rsidR="0041611E" w:rsidRPr="0041611E">
                <w:rPr>
                  <w:rStyle w:val="Hiperhivatkozs"/>
                  <w:color w:val="auto"/>
                </w:rPr>
                <w:t xml:space="preserve">Mobile Software </w:t>
              </w:r>
              <w:proofErr w:type="spellStart"/>
              <w:r w:rsidR="0041611E" w:rsidRPr="0041611E">
                <w:rPr>
                  <w:rStyle w:val="Hiperhivatkozs"/>
                  <w:color w:val="auto"/>
                </w:rPr>
                <w:t>Development</w:t>
              </w:r>
              <w:proofErr w:type="spellEnd"/>
            </w:hyperlink>
          </w:p>
        </w:tc>
        <w:tc>
          <w:tcPr>
            <w:tcW w:w="1860" w:type="dxa"/>
            <w:vAlign w:val="center"/>
          </w:tcPr>
          <w:p w14:paraId="424E45C3" w14:textId="77777777" w:rsidR="0041611E" w:rsidRDefault="0041611E" w:rsidP="0041611E">
            <w:pPr>
              <w:pStyle w:val="Listaszerbekezds"/>
              <w:ind w:left="0"/>
              <w:jc w:val="center"/>
              <w:rPr>
                <w:rStyle w:val="apple-style-span"/>
                <w:rFonts w:cs="Calibri"/>
              </w:rPr>
            </w:pPr>
            <w:r w:rsidRPr="00A015AF">
              <w:rPr>
                <w:rStyle w:val="apple-style-span"/>
                <w:rFonts w:cs="Calibri"/>
              </w:rPr>
              <w:t>4 kredit</w:t>
            </w:r>
          </w:p>
        </w:tc>
        <w:tc>
          <w:tcPr>
            <w:tcW w:w="0" w:type="auto"/>
            <w:vAlign w:val="center"/>
          </w:tcPr>
          <w:p w14:paraId="4FD727F3" w14:textId="77777777" w:rsidR="0041611E" w:rsidRPr="00681F71" w:rsidRDefault="0041611E" w:rsidP="0041611E">
            <w:pPr>
              <w:pStyle w:val="Listaszerbekezds"/>
              <w:ind w:left="0"/>
              <w:rPr>
                <w:rStyle w:val="apple-style-span"/>
                <w:rFonts w:cs="Calibri"/>
              </w:rPr>
            </w:pPr>
          </w:p>
        </w:tc>
      </w:tr>
    </w:tbl>
    <w:p w14:paraId="01DF3322" w14:textId="19C35873" w:rsidR="00D85AF4" w:rsidRDefault="00D85AF4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762505D2" w14:textId="77777777" w:rsidR="00A015AF" w:rsidRDefault="00A015AF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A4D05D5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7E5A4C1" w14:textId="49657DC9" w:rsidR="009534B2" w:rsidRDefault="009534B2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  <w:r w:rsidRPr="004A3EB9">
        <w:rPr>
          <w:rFonts w:ascii="Garamond" w:hAnsi="Garamond"/>
          <w:b/>
          <w:sz w:val="22"/>
          <w:szCs w:val="22"/>
        </w:rPr>
        <w:t>Nyilatkozatok:</w:t>
      </w:r>
    </w:p>
    <w:p w14:paraId="5597556B" w14:textId="77777777" w:rsidR="00BC23E0" w:rsidRPr="004A3EB9" w:rsidRDefault="00BC23E0" w:rsidP="009534B2">
      <w:pPr>
        <w:spacing w:after="12" w:line="259" w:lineRule="auto"/>
        <w:rPr>
          <w:rFonts w:ascii="Garamond" w:hAnsi="Garamond"/>
          <w:b/>
          <w:sz w:val="22"/>
          <w:szCs w:val="22"/>
        </w:rPr>
      </w:pPr>
    </w:p>
    <w:p w14:paraId="72E4E444" w14:textId="1ADD24AD" w:rsidR="00C640AE" w:rsidRPr="00A46A8A" w:rsidRDefault="00BC23E0" w:rsidP="009534B2">
      <w:p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 pályázat </w:t>
      </w:r>
      <w:r w:rsidRPr="00A46A8A">
        <w:rPr>
          <w:rFonts w:ascii="Garamond" w:hAnsi="Garamond"/>
          <w:sz w:val="22"/>
          <w:szCs w:val="22"/>
        </w:rPr>
        <w:t xml:space="preserve">leadásával </w:t>
      </w:r>
      <w:r>
        <w:rPr>
          <w:rFonts w:ascii="Garamond" w:hAnsi="Garamond"/>
          <w:sz w:val="22"/>
          <w:szCs w:val="22"/>
        </w:rPr>
        <w:t>k</w:t>
      </w:r>
      <w:r w:rsidR="009534B2" w:rsidRPr="00A46A8A">
        <w:rPr>
          <w:rFonts w:ascii="Garamond" w:hAnsi="Garamond"/>
          <w:sz w:val="22"/>
          <w:szCs w:val="22"/>
        </w:rPr>
        <w:t>ijelentem, hogy a pályázati feltételeknek megfelelek, továbbá hozzájárulok ahh</w:t>
      </w:r>
      <w:r w:rsidR="009534B2">
        <w:rPr>
          <w:rFonts w:ascii="Garamond" w:hAnsi="Garamond"/>
          <w:sz w:val="22"/>
          <w:szCs w:val="22"/>
        </w:rPr>
        <w:t>oz, hogy személyes adataimat a</w:t>
      </w:r>
      <w:r w:rsidR="00467397">
        <w:rPr>
          <w:rFonts w:ascii="Garamond" w:hAnsi="Garamond"/>
          <w:sz w:val="22"/>
          <w:szCs w:val="22"/>
        </w:rPr>
        <w:t>z</w:t>
      </w:r>
      <w:r w:rsidR="009534B2" w:rsidRPr="00A46A8A">
        <w:rPr>
          <w:rFonts w:ascii="Garamond" w:hAnsi="Garamond"/>
          <w:sz w:val="22"/>
          <w:szCs w:val="22"/>
        </w:rPr>
        <w:t xml:space="preserve"> </w:t>
      </w:r>
      <w:r w:rsidR="00A96544">
        <w:rPr>
          <w:rFonts w:ascii="Garamond" w:hAnsi="Garamond"/>
          <w:sz w:val="22"/>
          <w:szCs w:val="22"/>
        </w:rPr>
        <w:t xml:space="preserve">VIK </w:t>
      </w:r>
      <w:r w:rsidR="009534B2" w:rsidRPr="00A46A8A">
        <w:rPr>
          <w:rFonts w:ascii="Garamond" w:hAnsi="Garamond"/>
          <w:sz w:val="22"/>
          <w:szCs w:val="22"/>
        </w:rPr>
        <w:t>HK a pályázat elbírálása során felhasználja.</w:t>
      </w:r>
      <w:r w:rsidR="00C640AE">
        <w:rPr>
          <w:rFonts w:ascii="Garamond" w:hAnsi="Garamond"/>
          <w:sz w:val="22"/>
          <w:szCs w:val="22"/>
        </w:rPr>
        <w:t xml:space="preserve"> </w:t>
      </w:r>
      <w:r w:rsidR="00C640AE" w:rsidRPr="00C640AE">
        <w:rPr>
          <w:rFonts w:ascii="Garamond" w:hAnsi="Garamond"/>
          <w:sz w:val="22"/>
          <w:szCs w:val="22"/>
        </w:rPr>
        <w:t xml:space="preserve">Az AIT honlapján található COVID </w:t>
      </w:r>
      <w:proofErr w:type="spellStart"/>
      <w:r w:rsidR="00C640AE" w:rsidRPr="00C640AE">
        <w:rPr>
          <w:rFonts w:ascii="Garamond" w:hAnsi="Garamond"/>
          <w:sz w:val="22"/>
          <w:szCs w:val="22"/>
        </w:rPr>
        <w:t>Handbook</w:t>
      </w:r>
      <w:proofErr w:type="spellEnd"/>
      <w:r w:rsidR="00C640AE" w:rsidRPr="00C640AE">
        <w:rPr>
          <w:rFonts w:ascii="Garamond" w:hAnsi="Garamond"/>
          <w:sz w:val="22"/>
          <w:szCs w:val="22"/>
        </w:rPr>
        <w:t xml:space="preserve"> tartalmát elolvastam, magamra nézve kötelezőként elfogadom és az esetleges frissítéseket figyelemmel fogom kísérni.</w:t>
      </w:r>
    </w:p>
    <w:p w14:paraId="5B01B207" w14:textId="77777777" w:rsidR="009534B2" w:rsidRDefault="009534B2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6B17B000" w14:textId="77777777" w:rsidR="00973627" w:rsidRPr="00973627" w:rsidRDefault="00973627" w:rsidP="004B5FC9">
      <w:pPr>
        <w:spacing w:line="276" w:lineRule="auto"/>
        <w:rPr>
          <w:rFonts w:ascii="Garamond" w:hAnsi="Garamond"/>
          <w:sz w:val="22"/>
          <w:szCs w:val="22"/>
        </w:rPr>
      </w:pPr>
    </w:p>
    <w:p w14:paraId="5F01D314" w14:textId="321AA7A7" w:rsidR="00AD2F60" w:rsidRPr="00973627" w:rsidRDefault="0038417E" w:rsidP="00DD7495">
      <w:pPr>
        <w:tabs>
          <w:tab w:val="left" w:pos="3828"/>
        </w:tabs>
        <w:spacing w:line="276" w:lineRule="auto"/>
        <w:ind w:left="-5"/>
        <w:rPr>
          <w:rFonts w:ascii="Garamond" w:hAnsi="Garamond"/>
          <w:sz w:val="22"/>
          <w:szCs w:val="22"/>
        </w:rPr>
      </w:pPr>
      <w:r w:rsidRPr="00973627">
        <w:rPr>
          <w:rFonts w:ascii="Garamond" w:hAnsi="Garamond"/>
          <w:sz w:val="22"/>
          <w:szCs w:val="22"/>
        </w:rPr>
        <w:t xml:space="preserve">Budapest, </w:t>
      </w:r>
      <w:r w:rsidR="00617A03">
        <w:rPr>
          <w:rFonts w:ascii="Garamond" w:hAnsi="Garamond"/>
          <w:sz w:val="22"/>
          <w:szCs w:val="22"/>
        </w:rPr>
        <w:t>202</w:t>
      </w:r>
      <w:r w:rsidR="00D85AF4">
        <w:rPr>
          <w:rFonts w:ascii="Garamond" w:hAnsi="Garamond"/>
          <w:sz w:val="22"/>
          <w:szCs w:val="22"/>
        </w:rPr>
        <w:t>1</w:t>
      </w:r>
      <w:r w:rsidR="00A015AF">
        <w:rPr>
          <w:rFonts w:ascii="Garamond" w:hAnsi="Garamond"/>
          <w:sz w:val="22"/>
          <w:szCs w:val="22"/>
        </w:rPr>
        <w:t>…</w:t>
      </w:r>
    </w:p>
    <w:sectPr w:rsidR="00AD2F60" w:rsidRPr="00973627" w:rsidSect="00D328EB">
      <w:headerReference w:type="default" r:id="rId24"/>
      <w:footerReference w:type="default" r:id="rId25"/>
      <w:pgSz w:w="11907" w:h="16840"/>
      <w:pgMar w:top="851" w:right="964" w:bottom="1440" w:left="993" w:header="283" w:footer="283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85CF" w14:textId="77777777" w:rsidR="00CA3BBB" w:rsidRDefault="00CA3BBB">
      <w:r>
        <w:separator/>
      </w:r>
    </w:p>
  </w:endnote>
  <w:endnote w:type="continuationSeparator" w:id="0">
    <w:p w14:paraId="3C636720" w14:textId="77777777" w:rsidR="00CA3BBB" w:rsidRDefault="00CA3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0A391" w14:textId="77777777" w:rsidR="00AD2F60" w:rsidRDefault="00AD2F60">
    <w:pPr>
      <w:pBdr>
        <w:bottom w:val="single" w:sz="6" w:space="1" w:color="000000"/>
      </w:pBdr>
      <w:tabs>
        <w:tab w:val="right" w:pos="4500"/>
        <w:tab w:val="left" w:pos="5580"/>
        <w:tab w:val="left" w:pos="7921"/>
        <w:tab w:val="left" w:pos="8102"/>
      </w:tabs>
      <w:rPr>
        <w:sz w:val="18"/>
        <w:szCs w:val="18"/>
      </w:rPr>
    </w:pPr>
  </w:p>
  <w:p w14:paraId="2F1F9F9C" w14:textId="77777777" w:rsidR="00AD2F60" w:rsidRDefault="00A96544" w:rsidP="00B772C2">
    <w:pPr>
      <w:tabs>
        <w:tab w:val="right" w:pos="4479"/>
        <w:tab w:val="left" w:pos="5500"/>
        <w:tab w:val="left" w:pos="7796"/>
      </w:tabs>
      <w:rPr>
        <w:sz w:val="18"/>
        <w:szCs w:val="18"/>
      </w:rPr>
    </w:pPr>
    <w:r w:rsidRPr="00A96544">
      <w:rPr>
        <w:noProof/>
      </w:rPr>
      <w:drawing>
        <wp:inline distT="0" distB="0" distL="0" distR="0" wp14:anchorId="63299112" wp14:editId="4CAF5D91">
          <wp:extent cx="6318250" cy="503150"/>
          <wp:effectExtent l="0" t="0" r="6350" b="0"/>
          <wp:docPr id="17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0" cy="50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00ECA" w14:textId="77777777" w:rsidR="00CA3BBB" w:rsidRDefault="00CA3BBB">
      <w:r>
        <w:separator/>
      </w:r>
    </w:p>
  </w:footnote>
  <w:footnote w:type="continuationSeparator" w:id="0">
    <w:p w14:paraId="6CC0E3E6" w14:textId="77777777" w:rsidR="00CA3BBB" w:rsidRDefault="00CA3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33CCF" w14:textId="77777777" w:rsidR="00AD2F60" w:rsidRDefault="00855089" w:rsidP="00D328EB">
    <w:pPr>
      <w:pBdr>
        <w:bottom w:val="single" w:sz="6" w:space="1" w:color="000000"/>
      </w:pBdr>
      <w:jc w:val="center"/>
      <w:rPr>
        <w:rFonts w:ascii="Bookman Old Style" w:eastAsia="Bookman Old Style" w:hAnsi="Bookman Old Style" w:cs="Bookman Old Style"/>
        <w:sz w:val="22"/>
        <w:szCs w:val="22"/>
      </w:rPr>
    </w:pPr>
    <w:r>
      <w:rPr>
        <w:noProof/>
      </w:rPr>
      <w:drawing>
        <wp:inline distT="0" distB="0" distL="0" distR="0" wp14:anchorId="79E7BE6E" wp14:editId="4A81731A">
          <wp:extent cx="1929600" cy="545308"/>
          <wp:effectExtent l="0" t="0" r="0" b="7620"/>
          <wp:docPr id="13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9600" cy="545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0BB9A" w14:textId="77777777" w:rsidR="00AD2F60" w:rsidRDefault="00AD2F60">
    <w:pPr>
      <w:pBdr>
        <w:bottom w:val="single" w:sz="6" w:space="1" w:color="000000"/>
      </w:pBdr>
      <w:jc w:val="both"/>
      <w:rPr>
        <w:rFonts w:ascii="Bookman Old Style" w:eastAsia="Bookman Old Style" w:hAnsi="Bookman Old Style" w:cs="Bookman Old Style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D3A8E"/>
    <w:multiLevelType w:val="hybridMultilevel"/>
    <w:tmpl w:val="4C6AF3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F60"/>
    <w:rsid w:val="00005FC9"/>
    <w:rsid w:val="000E3B25"/>
    <w:rsid w:val="00123794"/>
    <w:rsid w:val="00196363"/>
    <w:rsid w:val="001E4C80"/>
    <w:rsid w:val="00292853"/>
    <w:rsid w:val="00296AE2"/>
    <w:rsid w:val="00341BDB"/>
    <w:rsid w:val="0038417E"/>
    <w:rsid w:val="003E09C9"/>
    <w:rsid w:val="003E5E04"/>
    <w:rsid w:val="0041611E"/>
    <w:rsid w:val="00444E3C"/>
    <w:rsid w:val="00467397"/>
    <w:rsid w:val="004B5FC9"/>
    <w:rsid w:val="00505B67"/>
    <w:rsid w:val="00530BE9"/>
    <w:rsid w:val="00547B0E"/>
    <w:rsid w:val="005673FD"/>
    <w:rsid w:val="00617A03"/>
    <w:rsid w:val="00665C06"/>
    <w:rsid w:val="00791692"/>
    <w:rsid w:val="007968FC"/>
    <w:rsid w:val="007C4947"/>
    <w:rsid w:val="00847574"/>
    <w:rsid w:val="00855089"/>
    <w:rsid w:val="00915AE1"/>
    <w:rsid w:val="009318CD"/>
    <w:rsid w:val="009534B2"/>
    <w:rsid w:val="00973627"/>
    <w:rsid w:val="00974DF6"/>
    <w:rsid w:val="00A015AF"/>
    <w:rsid w:val="00A47163"/>
    <w:rsid w:val="00A51A72"/>
    <w:rsid w:val="00A96544"/>
    <w:rsid w:val="00AD2F60"/>
    <w:rsid w:val="00B772C2"/>
    <w:rsid w:val="00B84198"/>
    <w:rsid w:val="00BC23E0"/>
    <w:rsid w:val="00C640AE"/>
    <w:rsid w:val="00CA3BBB"/>
    <w:rsid w:val="00D15913"/>
    <w:rsid w:val="00D22106"/>
    <w:rsid w:val="00D328EB"/>
    <w:rsid w:val="00D36DE8"/>
    <w:rsid w:val="00D85AF4"/>
    <w:rsid w:val="00DD7495"/>
    <w:rsid w:val="00E701A3"/>
    <w:rsid w:val="00E84D8C"/>
    <w:rsid w:val="00ED010E"/>
    <w:rsid w:val="00ED3370"/>
    <w:rsid w:val="00EF7659"/>
    <w:rsid w:val="00FE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E003A"/>
  <w15:docId w15:val="{51BE9FFD-F67C-434C-9EAF-F05EBF23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Rcsostblzat">
    <w:name w:val="Table Grid"/>
    <w:basedOn w:val="Normltblzat"/>
    <w:uiPriority w:val="39"/>
    <w:rsid w:val="00855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5508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5089"/>
  </w:style>
  <w:style w:type="paragraph" w:styleId="llb">
    <w:name w:val="footer"/>
    <w:basedOn w:val="Norml"/>
    <w:link w:val="llbChar"/>
    <w:unhideWhenUsed/>
    <w:rsid w:val="0085508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5089"/>
  </w:style>
  <w:style w:type="paragraph" w:styleId="Buborkszveg">
    <w:name w:val="Balloon Text"/>
    <w:basedOn w:val="Norml"/>
    <w:link w:val="BuborkszvegChar"/>
    <w:uiPriority w:val="99"/>
    <w:semiHidden/>
    <w:unhideWhenUsed/>
    <w:rsid w:val="0085508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5089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772C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67397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73FD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73FD"/>
  </w:style>
  <w:style w:type="character" w:styleId="Lbjegyzet-hivatkozs">
    <w:name w:val="footnote reference"/>
    <w:basedOn w:val="Bekezdsalapbettpusa"/>
    <w:uiPriority w:val="99"/>
    <w:semiHidden/>
    <w:unhideWhenUsed/>
    <w:rsid w:val="005673FD"/>
    <w:rPr>
      <w:vertAlign w:val="superscript"/>
    </w:rPr>
  </w:style>
  <w:style w:type="character" w:customStyle="1" w:styleId="apple-style-span">
    <w:name w:val="apple-style-span"/>
    <w:basedOn w:val="Bekezdsalapbettpusa"/>
    <w:rsid w:val="00196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t-budapest.com/it-entrepreneurship" TargetMode="External"/><Relationship Id="rId13" Type="http://schemas.openxmlformats.org/officeDocument/2006/relationships/hyperlink" Target="http://www.ait-budapest.com/combinatorial-optimization" TargetMode="External"/><Relationship Id="rId18" Type="http://schemas.openxmlformats.org/officeDocument/2006/relationships/hyperlink" Target="http://www.ait-budapest.com/computer-graphic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it-budapest.com/computational-biolog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it-budapest.com/graph-theory" TargetMode="External"/><Relationship Id="rId17" Type="http://schemas.openxmlformats.org/officeDocument/2006/relationships/hyperlink" Target="http://www.ait-budapest.com/algorithms-and-data-structur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it-budapest.com/data-mining-part-2" TargetMode="External"/><Relationship Id="rId20" Type="http://schemas.openxmlformats.org/officeDocument/2006/relationships/hyperlink" Target="http://www.ait-budapest.com/computational-biolog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-budapest.com/semantic-and-declarative-technologies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ait-budapest.com/data-mining-part-1" TargetMode="External"/><Relationship Id="rId23" Type="http://schemas.openxmlformats.org/officeDocument/2006/relationships/hyperlink" Target="http://www.ait-budapest.com/computer-vision-applications-for-digital-cinema" TargetMode="External"/><Relationship Id="rId10" Type="http://schemas.openxmlformats.org/officeDocument/2006/relationships/hyperlink" Target="http://www.ait-budapest.com/design-workshop" TargetMode="External"/><Relationship Id="rId19" Type="http://schemas.openxmlformats.org/officeDocument/2006/relationships/hyperlink" Target="http://www.ait-budapest.com/quantum-probability-and-quantum-logi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it-budapest.com/user-interface-design" TargetMode="External"/><Relationship Id="rId14" Type="http://schemas.openxmlformats.org/officeDocument/2006/relationships/hyperlink" Target="http://www.ait-budapest.com/theory-of-computing" TargetMode="External"/><Relationship Id="rId22" Type="http://schemas.openxmlformats.org/officeDocument/2006/relationships/hyperlink" Target="http://www.ait-budapest.com/structure-and-dynamics-of-complex-networks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2441E-7670-4EE8-9503-25DEFA0F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Ferenczi Bernadett</dc:creator>
  <cp:lastModifiedBy>Vollweiter Ivett</cp:lastModifiedBy>
  <cp:revision>9</cp:revision>
  <dcterms:created xsi:type="dcterms:W3CDTF">2021-01-14T10:43:00Z</dcterms:created>
  <dcterms:modified xsi:type="dcterms:W3CDTF">2021-08-04T18:52:00Z</dcterms:modified>
</cp:coreProperties>
</file>